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9DEEC">
      <w:pPr>
        <w:tabs>
          <w:tab w:val="left" w:pos="8222"/>
        </w:tabs>
        <w:spacing w:line="360" w:lineRule="auto"/>
        <w:ind w:right="84" w:firstLine="723" w:firstLineChars="200"/>
        <w:jc w:val="both"/>
        <w:rPr>
          <w:rFonts w:hint="eastAsia" w:ascii="宋体" w:hAnsi="宋体" w:cs="宋体"/>
          <w:b/>
          <w:bCs w:val="0"/>
          <w:sz w:val="36"/>
          <w:szCs w:val="36"/>
          <w:lang w:val="en-US" w:eastAsia="zh-CN"/>
        </w:rPr>
      </w:pPr>
      <w:r>
        <w:rPr>
          <w:rFonts w:hint="eastAsia" w:ascii="宋体" w:hAnsi="宋体" w:eastAsia="宋体" w:cs="宋体"/>
          <w:b/>
          <w:bCs w:val="0"/>
          <w:sz w:val="36"/>
          <w:szCs w:val="36"/>
          <w:lang w:val="en-US" w:eastAsia="zh-CN"/>
        </w:rPr>
        <w:t>福建医科大学附属第一医院</w:t>
      </w:r>
      <w:r>
        <w:rPr>
          <w:rFonts w:hint="eastAsia" w:ascii="宋体" w:hAnsi="宋体" w:eastAsia="宋体" w:cs="宋体"/>
          <w:b/>
          <w:bCs w:val="0"/>
          <w:sz w:val="36"/>
          <w:szCs w:val="36"/>
        </w:rPr>
        <w:t>医疗设备维修</w:t>
      </w:r>
      <w:r>
        <w:rPr>
          <w:rFonts w:hint="eastAsia" w:ascii="宋体" w:hAnsi="宋体" w:cs="宋体"/>
          <w:b/>
          <w:bCs w:val="0"/>
          <w:sz w:val="36"/>
          <w:szCs w:val="36"/>
          <w:lang w:val="en-US" w:eastAsia="zh-CN"/>
        </w:rPr>
        <w:t>维保服务询价函</w:t>
      </w:r>
    </w:p>
    <w:tbl>
      <w:tblPr>
        <w:tblStyle w:val="5"/>
        <w:tblW w:w="10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418"/>
        <w:gridCol w:w="1710"/>
        <w:gridCol w:w="1718"/>
        <w:gridCol w:w="1875"/>
        <w:gridCol w:w="1035"/>
        <w:gridCol w:w="1561"/>
      </w:tblGrid>
      <w:tr w14:paraId="4D2C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56" w:type="dxa"/>
            <w:gridSpan w:val="2"/>
            <w:noWrap w:val="0"/>
            <w:vAlign w:val="top"/>
          </w:tcPr>
          <w:p w14:paraId="4A88FAD5">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7899" w:type="dxa"/>
            <w:gridSpan w:val="5"/>
            <w:noWrap w:val="0"/>
            <w:vAlign w:val="top"/>
          </w:tcPr>
          <w:p w14:paraId="2A8B4E42">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r>
              <w:rPr>
                <w:rFonts w:hint="eastAsia" w:ascii="宋体" w:hAnsi="宋体" w:eastAsia="宋体"/>
                <w:sz w:val="24"/>
                <w:szCs w:val="24"/>
                <w:lang w:val="en-US" w:eastAsia="zh-CN"/>
              </w:rPr>
              <w:t>消毒供应中心脉动真空清洗消毒器、医用干燥箱、多功能清洗中心维保</w:t>
            </w:r>
          </w:p>
        </w:tc>
      </w:tr>
      <w:tr w14:paraId="1DB6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38" w:type="dxa"/>
            <w:shd w:val="clear" w:color="auto" w:fill="auto"/>
            <w:noWrap w:val="0"/>
            <w:vAlign w:val="top"/>
          </w:tcPr>
          <w:p w14:paraId="362945A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 w:val="0"/>
                <w:bCs/>
                <w:sz w:val="24"/>
                <w:szCs w:val="24"/>
              </w:rPr>
              <w:t>使用科室</w:t>
            </w:r>
          </w:p>
        </w:tc>
        <w:tc>
          <w:tcPr>
            <w:tcW w:w="3128" w:type="dxa"/>
            <w:gridSpan w:val="2"/>
            <w:shd w:val="clear" w:color="auto" w:fill="auto"/>
            <w:noWrap w:val="0"/>
            <w:vAlign w:val="top"/>
          </w:tcPr>
          <w:p w14:paraId="28B88684">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消毒供应中心</w:t>
            </w:r>
          </w:p>
        </w:tc>
        <w:tc>
          <w:tcPr>
            <w:tcW w:w="1718" w:type="dxa"/>
            <w:shd w:val="clear" w:color="auto" w:fill="auto"/>
            <w:noWrap w:val="0"/>
            <w:vAlign w:val="top"/>
          </w:tcPr>
          <w:p w14:paraId="0F57C0D3">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项目工程师</w:t>
            </w:r>
          </w:p>
        </w:tc>
        <w:tc>
          <w:tcPr>
            <w:tcW w:w="1875" w:type="dxa"/>
            <w:shd w:val="clear" w:color="auto" w:fill="auto"/>
            <w:noWrap w:val="0"/>
            <w:vAlign w:val="top"/>
          </w:tcPr>
          <w:p w14:paraId="7FD41E5E">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黄道坦</w:t>
            </w:r>
          </w:p>
        </w:tc>
        <w:tc>
          <w:tcPr>
            <w:tcW w:w="1035" w:type="dxa"/>
            <w:shd w:val="clear" w:color="auto" w:fill="auto"/>
            <w:noWrap w:val="0"/>
            <w:vAlign w:val="top"/>
          </w:tcPr>
          <w:p w14:paraId="6A14305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kern w:val="2"/>
                <w:sz w:val="24"/>
                <w:szCs w:val="24"/>
                <w:lang w:val="en-US" w:eastAsia="zh-CN" w:bidi="ar-SA"/>
              </w:rPr>
            </w:pPr>
            <w:r>
              <w:rPr>
                <w:rFonts w:hint="eastAsia" w:ascii="宋体" w:hAnsi="宋体" w:cs="宋体"/>
                <w:b w:val="0"/>
                <w:bCs/>
                <w:sz w:val="24"/>
                <w:szCs w:val="24"/>
                <w:lang w:val="en-US" w:eastAsia="zh-CN"/>
              </w:rPr>
              <w:t>电话</w:t>
            </w:r>
          </w:p>
        </w:tc>
        <w:tc>
          <w:tcPr>
            <w:tcW w:w="1561" w:type="dxa"/>
            <w:shd w:val="clear" w:color="auto" w:fill="auto"/>
            <w:noWrap w:val="0"/>
            <w:vAlign w:val="top"/>
          </w:tcPr>
          <w:p w14:paraId="4AB75857">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kern w:val="2"/>
                <w:sz w:val="24"/>
                <w:szCs w:val="24"/>
                <w:lang w:val="en-US" w:eastAsia="zh-CN" w:bidi="ar-SA"/>
              </w:rPr>
            </w:pPr>
            <w:r>
              <w:rPr>
                <w:rFonts w:hint="eastAsia" w:ascii="宋体" w:hAnsi="宋体" w:cs="宋体"/>
                <w:b w:val="0"/>
                <w:bCs/>
                <w:kern w:val="2"/>
                <w:sz w:val="24"/>
                <w:szCs w:val="24"/>
                <w:lang w:val="en-US" w:eastAsia="zh-CN" w:bidi="ar-SA"/>
              </w:rPr>
              <w:t>13763868528</w:t>
            </w:r>
          </w:p>
        </w:tc>
      </w:tr>
      <w:tr w14:paraId="0D7BF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238" w:type="dxa"/>
            <w:tcBorders>
              <w:top w:val="single" w:color="auto" w:sz="4" w:space="0"/>
            </w:tcBorders>
            <w:noWrap w:val="0"/>
            <w:vAlign w:val="top"/>
          </w:tcPr>
          <w:p w14:paraId="357F83E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仪器名称</w:t>
            </w:r>
          </w:p>
        </w:tc>
        <w:tc>
          <w:tcPr>
            <w:tcW w:w="3128" w:type="dxa"/>
            <w:gridSpan w:val="2"/>
            <w:tcBorders>
              <w:top w:val="single" w:color="auto" w:sz="4" w:space="0"/>
            </w:tcBorders>
            <w:noWrap w:val="0"/>
            <w:vAlign w:val="top"/>
          </w:tcPr>
          <w:p w14:paraId="744C8649">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val="0"/>
                <w:i w:val="0"/>
                <w:iCs w:val="0"/>
                <w:caps w:val="0"/>
                <w:color w:val="000000"/>
                <w:spacing w:val="0"/>
                <w:sz w:val="24"/>
                <w:szCs w:val="24"/>
                <w:lang w:val="en-US" w:eastAsia="zh-CN"/>
              </w:rPr>
              <w:t>脉动真空清洗消毒器、医用干燥箱、多功能清洗中心</w:t>
            </w:r>
          </w:p>
        </w:tc>
        <w:tc>
          <w:tcPr>
            <w:tcW w:w="1718" w:type="dxa"/>
            <w:tcBorders>
              <w:top w:val="single" w:color="auto" w:sz="4" w:space="0"/>
            </w:tcBorders>
            <w:noWrap w:val="0"/>
            <w:vAlign w:val="top"/>
          </w:tcPr>
          <w:p w14:paraId="6E08DE1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型号规格</w:t>
            </w:r>
          </w:p>
        </w:tc>
        <w:tc>
          <w:tcPr>
            <w:tcW w:w="1875" w:type="dxa"/>
            <w:tcBorders>
              <w:top w:val="single" w:color="auto" w:sz="4" w:space="0"/>
            </w:tcBorders>
            <w:noWrap w:val="0"/>
            <w:vAlign w:val="top"/>
          </w:tcPr>
          <w:p w14:paraId="34EB6515">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val="0"/>
                <w:lang w:val="en-US" w:eastAsia="zh-CN"/>
              </w:rPr>
              <w:t>PC-L、YGZ-B、CSSD.QXZX-5000R</w:t>
            </w:r>
          </w:p>
        </w:tc>
        <w:tc>
          <w:tcPr>
            <w:tcW w:w="1035" w:type="dxa"/>
            <w:tcBorders>
              <w:top w:val="single" w:color="auto" w:sz="4" w:space="0"/>
            </w:tcBorders>
            <w:noWrap w:val="0"/>
            <w:vAlign w:val="top"/>
          </w:tcPr>
          <w:p w14:paraId="65F8B31C">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序列号</w:t>
            </w:r>
          </w:p>
        </w:tc>
        <w:tc>
          <w:tcPr>
            <w:tcW w:w="1561" w:type="dxa"/>
            <w:tcBorders>
              <w:top w:val="single" w:color="auto" w:sz="4" w:space="0"/>
            </w:tcBorders>
            <w:noWrap w:val="0"/>
            <w:vAlign w:val="top"/>
          </w:tcPr>
          <w:p w14:paraId="39B8133D">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p>
        </w:tc>
      </w:tr>
      <w:tr w14:paraId="2F2C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0555" w:type="dxa"/>
            <w:gridSpan w:val="7"/>
            <w:noWrap w:val="0"/>
            <w:vAlign w:val="top"/>
          </w:tcPr>
          <w:p w14:paraId="4ACCE4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right="0" w:rightChars="0"/>
              <w:jc w:val="left"/>
              <w:textAlignment w:val="auto"/>
              <w:rPr>
                <w:rFonts w:hint="eastAsia" w:ascii="宋体" w:hAnsi="宋体" w:eastAsia="宋体" w:cs="宋体"/>
                <w:sz w:val="24"/>
                <w:szCs w:val="24"/>
              </w:rPr>
            </w:pPr>
            <w:r>
              <w:rPr>
                <w:rFonts w:hint="eastAsia" w:ascii="宋体" w:hAnsi="宋体" w:cs="宋体"/>
                <w:b w:val="0"/>
                <w:bCs/>
                <w:sz w:val="24"/>
                <w:szCs w:val="24"/>
                <w:lang w:val="en-US" w:eastAsia="zh-CN"/>
              </w:rPr>
              <w:t>项目概况：</w:t>
            </w:r>
            <w:r>
              <w:rPr>
                <w:rFonts w:hint="eastAsia" w:ascii="宋体" w:hAnsi="宋体" w:eastAsia="宋体" w:cs="宋体"/>
                <w:b w:val="0"/>
                <w:bCs w:val="0"/>
                <w:i w:val="0"/>
                <w:iCs w:val="0"/>
                <w:caps w:val="0"/>
                <w:color w:val="000000"/>
                <w:spacing w:val="0"/>
                <w:sz w:val="24"/>
                <w:szCs w:val="24"/>
                <w:lang w:val="en-US" w:eastAsia="zh-CN"/>
              </w:rPr>
              <w:t>为确保消毒供应中心正常运行，安全合理有效的发挥设备的功效，需对</w:t>
            </w:r>
            <w:r>
              <w:rPr>
                <w:rFonts w:hint="eastAsia" w:ascii="宋体" w:hAnsi="宋体" w:cs="宋体"/>
                <w:b w:val="0"/>
                <w:bCs w:val="0"/>
                <w:i w:val="0"/>
                <w:iCs w:val="0"/>
                <w:caps w:val="0"/>
                <w:color w:val="000000"/>
                <w:spacing w:val="0"/>
                <w:sz w:val="24"/>
                <w:szCs w:val="24"/>
                <w:lang w:val="en-US" w:eastAsia="zh-CN"/>
              </w:rPr>
              <w:t>1台</w:t>
            </w:r>
            <w:r>
              <w:rPr>
                <w:rFonts w:hint="eastAsia" w:ascii="宋体" w:hAnsi="宋体" w:eastAsia="宋体" w:cs="宋体"/>
                <w:b w:val="0"/>
                <w:bCs w:val="0"/>
                <w:i w:val="0"/>
                <w:iCs w:val="0"/>
                <w:caps w:val="0"/>
                <w:color w:val="000000"/>
                <w:spacing w:val="0"/>
                <w:sz w:val="24"/>
                <w:szCs w:val="24"/>
                <w:lang w:val="en-US" w:eastAsia="zh-CN"/>
              </w:rPr>
              <w:t>脉动真空清洗消毒器，型号PC-L</w:t>
            </w:r>
            <w:r>
              <w:rPr>
                <w:rFonts w:hint="eastAsia" w:ascii="宋体" w:hAnsi="宋体" w:cs="宋体"/>
                <w:b w:val="0"/>
                <w:bCs w:val="0"/>
                <w:i w:val="0"/>
                <w:iCs w:val="0"/>
                <w:caps w:val="0"/>
                <w:color w:val="000000"/>
                <w:spacing w:val="0"/>
                <w:sz w:val="24"/>
                <w:szCs w:val="24"/>
                <w:lang w:val="en-US" w:eastAsia="zh-CN"/>
              </w:rPr>
              <w:t>；1台</w:t>
            </w:r>
            <w:r>
              <w:rPr>
                <w:rFonts w:hint="eastAsia" w:ascii="宋体" w:hAnsi="宋体" w:eastAsia="宋体" w:cs="宋体"/>
                <w:b w:val="0"/>
                <w:bCs w:val="0"/>
                <w:i w:val="0"/>
                <w:iCs w:val="0"/>
                <w:caps w:val="0"/>
                <w:color w:val="000000"/>
                <w:spacing w:val="0"/>
                <w:sz w:val="24"/>
                <w:szCs w:val="24"/>
                <w:lang w:val="en-US" w:eastAsia="zh-CN"/>
              </w:rPr>
              <w:t>医用干燥箱，型号YGZ-B；</w:t>
            </w:r>
            <w:r>
              <w:rPr>
                <w:rFonts w:hint="eastAsia" w:ascii="宋体" w:hAnsi="宋体" w:cs="宋体"/>
                <w:b w:val="0"/>
                <w:bCs w:val="0"/>
                <w:i w:val="0"/>
                <w:iCs w:val="0"/>
                <w:caps w:val="0"/>
                <w:color w:val="000000"/>
                <w:spacing w:val="0"/>
                <w:sz w:val="24"/>
                <w:szCs w:val="24"/>
                <w:lang w:val="en-US" w:eastAsia="zh-CN"/>
              </w:rPr>
              <w:t>2台</w:t>
            </w:r>
            <w:r>
              <w:rPr>
                <w:rFonts w:hint="eastAsia" w:ascii="宋体" w:hAnsi="宋体" w:eastAsia="宋体" w:cs="宋体"/>
                <w:b w:val="0"/>
                <w:bCs w:val="0"/>
                <w:i w:val="0"/>
                <w:iCs w:val="0"/>
                <w:caps w:val="0"/>
                <w:color w:val="000000"/>
                <w:spacing w:val="0"/>
                <w:sz w:val="24"/>
                <w:szCs w:val="24"/>
                <w:lang w:val="en-US" w:eastAsia="zh-CN"/>
              </w:rPr>
              <w:t>多功能清洗中心，型号CSSD.QXZX-5000R进行预防性维修为主的维保服务。</w:t>
            </w:r>
          </w:p>
          <w:p w14:paraId="5B6C16D8">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cs="宋体"/>
                <w:b w:val="0"/>
                <w:bCs/>
                <w:sz w:val="24"/>
                <w:szCs w:val="24"/>
                <w:lang w:val="en-US" w:eastAsia="zh-CN"/>
              </w:rPr>
              <w:t>服务内容</w:t>
            </w:r>
            <w:r>
              <w:rPr>
                <w:rFonts w:hint="eastAsia" w:ascii="宋体" w:hAnsi="宋体" w:eastAsia="宋体" w:cs="宋体"/>
                <w:b w:val="0"/>
                <w:bCs/>
                <w:sz w:val="24"/>
                <w:szCs w:val="24"/>
              </w:rPr>
              <w:t>：</w:t>
            </w:r>
          </w:p>
          <w:p w14:paraId="61925837">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1、提供全天候保修服务及24小时*365天电话服务热线进行技术支持，接到设备故障报修后，(2)小时内响应时间，（4）小时内到现场提供咨询、维修和更换零配件等服务。</w:t>
            </w:r>
          </w:p>
          <w:p w14:paraId="596FE81B">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 xml:space="preserve">2、在福州设有备件仓库保证设备备件储存并优先提供备件。               </w:t>
            </w:r>
          </w:p>
          <w:p w14:paraId="1C055DAE">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3、整机全保服务，包含所有费用（配件、人工），软件免费更新为厂家最新并提供技术支持。</w:t>
            </w:r>
          </w:p>
          <w:p w14:paraId="19AD47FA">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4、定期到医院进行设备保养（巡检），每年（12）次，并提供保养报告。</w:t>
            </w:r>
          </w:p>
          <w:p w14:paraId="014A9E80">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cs="宋体"/>
                <w:b w:val="0"/>
                <w:bCs/>
                <w:sz w:val="24"/>
                <w:szCs w:val="24"/>
                <w:lang w:val="en-US" w:eastAsia="zh-CN"/>
              </w:rPr>
            </w:pPr>
            <w:r>
              <w:rPr>
                <w:rFonts w:hint="eastAsia" w:ascii="宋体" w:hAnsi="宋体" w:cs="宋体"/>
                <w:b w:val="0"/>
                <w:bCs/>
                <w:sz w:val="24"/>
                <w:szCs w:val="24"/>
                <w:lang w:val="en-US" w:eastAsia="zh-CN"/>
              </w:rPr>
              <w:t>5、故障维修所更换配件均为原厂配件，并提供维修报告，维修完成后保证整机运行良好，设备符合原厂家合格标准。</w:t>
            </w:r>
          </w:p>
          <w:p w14:paraId="6F3AA8B6">
            <w:pPr>
              <w:pStyle w:val="4"/>
              <w:keepNext w:val="0"/>
              <w:keepLines w:val="0"/>
              <w:pageBreakBefore w:val="0"/>
              <w:kinsoku/>
              <w:wordWrap/>
              <w:overflowPunct/>
              <w:topLinePunct w:val="0"/>
              <w:autoSpaceDE/>
              <w:autoSpaceDN/>
              <w:bidi w:val="0"/>
              <w:adjustRightInd/>
              <w:spacing w:line="360" w:lineRule="exact"/>
              <w:ind w:left="0" w:leftChars="0" w:firstLine="0" w:firstLineChars="0"/>
              <w:textAlignment w:val="auto"/>
              <w:rPr>
                <w:rFonts w:hint="eastAsia" w:ascii="宋体" w:hAnsi="宋体" w:eastAsia="宋体" w:cs="宋体"/>
                <w:color w:val="auto"/>
                <w:sz w:val="24"/>
                <w:szCs w:val="24"/>
              </w:rPr>
            </w:pPr>
            <w:r>
              <w:rPr>
                <w:rFonts w:hint="eastAsia" w:ascii="宋体" w:hAnsi="宋体" w:cs="宋体"/>
                <w:b w:val="0"/>
                <w:bCs/>
                <w:sz w:val="24"/>
                <w:szCs w:val="24"/>
                <w:lang w:val="en-US" w:eastAsia="zh-CN"/>
              </w:rPr>
              <w:t>6、定期更换易损配件。</w:t>
            </w:r>
            <w:r>
              <w:rPr>
                <w:rFonts w:hint="eastAsia" w:ascii="宋体" w:hAnsi="宋体" w:cs="宋体"/>
                <w:b w:val="0"/>
                <w:bCs/>
                <w:sz w:val="24"/>
                <w:szCs w:val="24"/>
                <w:lang w:val="en-US" w:eastAsia="zh-CN"/>
              </w:rPr>
              <w:br w:type="textWrapping"/>
            </w:r>
            <w:r>
              <w:rPr>
                <w:rFonts w:hint="eastAsia" w:ascii="宋体" w:hAnsi="宋体" w:cs="宋体"/>
                <w:b w:val="0"/>
                <w:bCs/>
                <w:sz w:val="24"/>
                <w:szCs w:val="24"/>
                <w:lang w:val="en-US" w:eastAsia="zh-CN"/>
              </w:rPr>
              <w:t>7、配合医院定期对设备进行校准、计量安全检测。</w:t>
            </w:r>
          </w:p>
        </w:tc>
      </w:tr>
    </w:tbl>
    <w:p w14:paraId="747A0598">
      <w:pPr>
        <w:keepNext w:val="0"/>
        <w:keepLines w:val="0"/>
        <w:pageBreakBefore w:val="0"/>
        <w:kinsoku/>
        <w:wordWrap/>
        <w:overflowPunct/>
        <w:topLinePunct w:val="0"/>
        <w:autoSpaceDE/>
        <w:autoSpaceDN/>
        <w:bidi w:val="0"/>
        <w:adjustRightInd/>
        <w:spacing w:line="360" w:lineRule="exact"/>
        <w:textAlignment w:val="auto"/>
        <w:rPr>
          <w:rFonts w:hint="default" w:ascii="Segoe UI" w:hAnsi="Segoe UI" w:eastAsia="宋体" w:cs="Segoe UI"/>
          <w:i w:val="0"/>
          <w:iCs w:val="0"/>
          <w:caps w:val="0"/>
          <w:color w:val="404040"/>
          <w:spacing w:val="0"/>
          <w:sz w:val="24"/>
          <w:szCs w:val="24"/>
          <w:shd w:val="clear" w:fill="FFFFFF"/>
          <w:lang w:val="en-US" w:eastAsia="zh-CN"/>
        </w:rPr>
      </w:pPr>
      <w:r>
        <w:rPr>
          <w:rFonts w:hint="eastAsia" w:ascii="Segoe UI" w:hAnsi="Segoe UI" w:eastAsia="宋体" w:cs="Segoe UI"/>
          <w:i w:val="0"/>
          <w:iCs w:val="0"/>
          <w:caps w:val="0"/>
          <w:color w:val="404040"/>
          <w:spacing w:val="0"/>
          <w:sz w:val="24"/>
          <w:szCs w:val="24"/>
          <w:shd w:val="clear" w:fill="FFFFFF"/>
          <w:lang w:val="en-US" w:eastAsia="zh-CN"/>
        </w:rPr>
        <w:t>供应商报价：</w:t>
      </w:r>
    </w:p>
    <w:tbl>
      <w:tblPr>
        <w:tblStyle w:val="5"/>
        <w:tblW w:w="105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4703"/>
        <w:gridCol w:w="1552"/>
        <w:gridCol w:w="900"/>
        <w:gridCol w:w="2010"/>
      </w:tblGrid>
      <w:tr w14:paraId="4131B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noWrap w:val="0"/>
            <w:vAlign w:val="top"/>
          </w:tcPr>
          <w:p w14:paraId="638E345B">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项目</w:t>
            </w:r>
          </w:p>
        </w:tc>
        <w:tc>
          <w:tcPr>
            <w:tcW w:w="4703" w:type="dxa"/>
            <w:noWrap w:val="0"/>
            <w:vAlign w:val="top"/>
          </w:tcPr>
          <w:p w14:paraId="4477B06E">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cs="宋体"/>
                <w:b w:val="0"/>
                <w:bCs/>
                <w:sz w:val="24"/>
                <w:szCs w:val="24"/>
                <w:lang w:val="en-US" w:eastAsia="zh-CN"/>
              </w:rPr>
            </w:pPr>
            <w:r>
              <w:rPr>
                <w:rFonts w:hint="eastAsia" w:ascii="宋体" w:hAnsi="宋体" w:cs="宋体"/>
                <w:b w:val="0"/>
                <w:bCs/>
                <w:sz w:val="24"/>
                <w:szCs w:val="24"/>
                <w:lang w:val="en-US" w:eastAsia="zh-CN"/>
              </w:rPr>
              <w:t>维修维保服务项目名称</w:t>
            </w:r>
          </w:p>
        </w:tc>
        <w:tc>
          <w:tcPr>
            <w:tcW w:w="1552" w:type="dxa"/>
            <w:noWrap w:val="0"/>
            <w:vAlign w:val="top"/>
          </w:tcPr>
          <w:p w14:paraId="235A2ABF">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r>
              <w:rPr>
                <w:rFonts w:hint="eastAsia" w:ascii="宋体" w:hAnsi="宋体" w:cs="宋体"/>
                <w:b w:val="0"/>
                <w:bCs/>
                <w:sz w:val="24"/>
                <w:szCs w:val="24"/>
                <w:lang w:val="en-US" w:eastAsia="zh-CN"/>
              </w:rPr>
              <w:t>单价</w:t>
            </w:r>
            <w:r>
              <w:rPr>
                <w:rFonts w:hint="eastAsia" w:ascii="宋体" w:hAnsi="宋体" w:eastAsia="宋体" w:cs="宋体"/>
                <w:b w:val="0"/>
                <w:bCs/>
                <w:sz w:val="24"/>
                <w:szCs w:val="24"/>
              </w:rPr>
              <w:t>(</w:t>
            </w:r>
            <w:r>
              <w:rPr>
                <w:rFonts w:hint="eastAsia" w:ascii="宋体" w:hAnsi="宋体" w:cs="宋体"/>
                <w:b w:val="0"/>
                <w:bCs/>
                <w:sz w:val="24"/>
                <w:szCs w:val="24"/>
                <w:lang w:val="en-US" w:eastAsia="zh-CN"/>
              </w:rPr>
              <w:t>元</w:t>
            </w:r>
            <w:r>
              <w:rPr>
                <w:rFonts w:hint="eastAsia" w:ascii="宋体" w:hAnsi="宋体" w:eastAsia="宋体" w:cs="宋体"/>
                <w:b w:val="0"/>
                <w:bCs/>
                <w:sz w:val="24"/>
                <w:szCs w:val="24"/>
              </w:rPr>
              <w:t>)</w:t>
            </w:r>
          </w:p>
        </w:tc>
        <w:tc>
          <w:tcPr>
            <w:tcW w:w="900" w:type="dxa"/>
            <w:noWrap w:val="0"/>
            <w:vAlign w:val="top"/>
          </w:tcPr>
          <w:p w14:paraId="1476301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数量</w:t>
            </w:r>
          </w:p>
        </w:tc>
        <w:tc>
          <w:tcPr>
            <w:tcW w:w="2010" w:type="dxa"/>
            <w:noWrap w:val="0"/>
            <w:vAlign w:val="top"/>
          </w:tcPr>
          <w:p w14:paraId="5A95B22C">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sz w:val="24"/>
                <w:szCs w:val="24"/>
                <w:lang w:val="en-US" w:eastAsia="zh-CN"/>
              </w:rPr>
            </w:pPr>
            <w:r>
              <w:rPr>
                <w:rFonts w:hint="eastAsia" w:ascii="宋体" w:hAnsi="宋体" w:eastAsia="宋体" w:cs="宋体"/>
                <w:b w:val="0"/>
                <w:bCs/>
                <w:sz w:val="24"/>
                <w:szCs w:val="24"/>
              </w:rPr>
              <w:t>总价</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元）</w:t>
            </w:r>
          </w:p>
        </w:tc>
      </w:tr>
      <w:tr w14:paraId="135A2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381" w:type="dxa"/>
            <w:noWrap w:val="0"/>
            <w:vAlign w:val="top"/>
          </w:tcPr>
          <w:p w14:paraId="7EDAB263">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维修费用</w:t>
            </w:r>
          </w:p>
        </w:tc>
        <w:tc>
          <w:tcPr>
            <w:tcW w:w="4703" w:type="dxa"/>
            <w:noWrap w:val="0"/>
            <w:vAlign w:val="top"/>
          </w:tcPr>
          <w:p w14:paraId="4B951A6C">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kern w:val="0"/>
                <w:sz w:val="24"/>
                <w:szCs w:val="24"/>
              </w:rPr>
            </w:pPr>
            <w:r>
              <w:rPr>
                <w:rFonts w:hint="eastAsia" w:ascii="宋体" w:hAnsi="宋体" w:eastAsia="宋体"/>
                <w:sz w:val="24"/>
                <w:szCs w:val="24"/>
                <w:lang w:val="en-US" w:eastAsia="zh-CN"/>
              </w:rPr>
              <w:t>消毒供应中心脉动真空清洗消毒器、医用干燥箱、多功能清洗中心维保</w:t>
            </w:r>
          </w:p>
        </w:tc>
        <w:tc>
          <w:tcPr>
            <w:tcW w:w="1552" w:type="dxa"/>
            <w:noWrap w:val="0"/>
            <w:vAlign w:val="top"/>
          </w:tcPr>
          <w:p w14:paraId="1E26762E">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p>
        </w:tc>
        <w:tc>
          <w:tcPr>
            <w:tcW w:w="900" w:type="dxa"/>
            <w:noWrap w:val="0"/>
            <w:vAlign w:val="top"/>
          </w:tcPr>
          <w:p w14:paraId="3AD4F346">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1项</w:t>
            </w:r>
          </w:p>
        </w:tc>
        <w:tc>
          <w:tcPr>
            <w:tcW w:w="2010" w:type="dxa"/>
            <w:noWrap w:val="0"/>
            <w:vAlign w:val="top"/>
          </w:tcPr>
          <w:p w14:paraId="1869DBA0">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val="0"/>
                <w:bCs/>
                <w:sz w:val="24"/>
                <w:szCs w:val="24"/>
              </w:rPr>
            </w:pPr>
          </w:p>
        </w:tc>
      </w:tr>
    </w:tbl>
    <w:p w14:paraId="39746621">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val="0"/>
          <w:bCs/>
          <w:sz w:val="24"/>
          <w:szCs w:val="24"/>
        </w:rPr>
      </w:pPr>
    </w:p>
    <w:p w14:paraId="7D88C904">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sz w:val="24"/>
          <w:szCs w:val="24"/>
        </w:rPr>
        <w:t>总金额（大写）：人民币_________________________（</w:t>
      </w:r>
      <w:r>
        <w:rPr>
          <w:rFonts w:hint="eastAsia" w:ascii="宋体" w:hAnsi="宋体" w:eastAsia="宋体" w:cs="宋体"/>
          <w:b w:val="0"/>
          <w:bCs/>
          <w:color w:val="000000"/>
          <w:sz w:val="24"/>
          <w:szCs w:val="24"/>
        </w:rPr>
        <w:t>¥__________________）</w:t>
      </w:r>
    </w:p>
    <w:p w14:paraId="607B5666">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以上报价包含</w:t>
      </w:r>
      <w:r>
        <w:rPr>
          <w:rFonts w:hint="eastAsia" w:ascii="宋体" w:hAnsi="宋体" w:eastAsia="宋体" w:cs="宋体"/>
          <w:color w:val="auto"/>
          <w:sz w:val="24"/>
          <w:szCs w:val="24"/>
        </w:rPr>
        <w:t>维修服务人工费、配件费、运费、安装调试费、差旅费</w:t>
      </w:r>
      <w:r>
        <w:rPr>
          <w:rFonts w:hint="eastAsia" w:ascii="宋体" w:hAnsi="宋体" w:eastAsia="宋体" w:cs="宋体"/>
          <w:color w:val="auto"/>
          <w:sz w:val="24"/>
          <w:szCs w:val="24"/>
          <w:lang w:eastAsia="zh-CN"/>
        </w:rPr>
        <w:t>、税费</w:t>
      </w:r>
      <w:r>
        <w:rPr>
          <w:rFonts w:hint="eastAsia" w:ascii="宋体" w:hAnsi="宋体" w:eastAsia="宋体" w:cs="宋体"/>
          <w:color w:val="auto"/>
          <w:sz w:val="24"/>
          <w:szCs w:val="24"/>
        </w:rPr>
        <w:t>等</w:t>
      </w:r>
      <w:r>
        <w:rPr>
          <w:rFonts w:hint="eastAsia" w:ascii="宋体" w:hAnsi="宋体" w:eastAsia="宋体" w:cs="宋体"/>
          <w:color w:val="auto"/>
          <w:sz w:val="24"/>
          <w:szCs w:val="24"/>
          <w:lang w:val="en-US" w:eastAsia="zh-CN"/>
        </w:rPr>
        <w:t>一切费用</w:t>
      </w:r>
      <w:r>
        <w:rPr>
          <w:rFonts w:hint="eastAsia" w:ascii="宋体" w:hAnsi="宋体" w:eastAsia="宋体" w:cs="宋体"/>
          <w:color w:val="auto"/>
          <w:sz w:val="24"/>
          <w:szCs w:val="24"/>
        </w:rPr>
        <w:t>。</w:t>
      </w:r>
    </w:p>
    <w:p w14:paraId="6B604243">
      <w:pPr>
        <w:keepNext w:val="0"/>
        <w:keepLines w:val="0"/>
        <w:pageBreakBefore w:val="0"/>
        <w:widowControl w:val="0"/>
        <w:kinsoku/>
        <w:wordWrap/>
        <w:overflowPunct/>
        <w:topLinePunct w:val="0"/>
        <w:autoSpaceDE/>
        <w:autoSpaceDN/>
        <w:bidi w:val="0"/>
        <w:adjustRightInd/>
        <w:snapToGrid w:val="0"/>
        <w:spacing w:line="360" w:lineRule="exact"/>
        <w:ind w:left="0" w:firstLine="0" w:firstLineChars="0"/>
        <w:textAlignment w:val="auto"/>
        <w:rPr>
          <w:rFonts w:hint="eastAsia" w:ascii="宋体" w:hAnsi="宋体" w:eastAsia="宋体" w:cs="宋体"/>
          <w:color w:val="auto"/>
          <w:sz w:val="24"/>
          <w:szCs w:val="24"/>
        </w:rPr>
      </w:pPr>
      <w:r>
        <w:rPr>
          <w:rFonts w:hint="eastAsia" w:ascii="宋体" w:hAnsi="宋体" w:eastAsia="宋体" w:cs="宋体"/>
          <w:b w:val="0"/>
          <w:bCs/>
          <w:sz w:val="24"/>
          <w:szCs w:val="24"/>
        </w:rPr>
        <w:t>设备维修</w:t>
      </w:r>
      <w:r>
        <w:rPr>
          <w:rFonts w:hint="eastAsia" w:ascii="宋体" w:hAnsi="宋体" w:cs="宋体"/>
          <w:b w:val="0"/>
          <w:bCs/>
          <w:sz w:val="24"/>
          <w:szCs w:val="24"/>
          <w:lang w:val="en-US" w:eastAsia="zh-CN"/>
        </w:rPr>
        <w:t>完成</w:t>
      </w:r>
      <w:r>
        <w:rPr>
          <w:rFonts w:hint="eastAsia" w:ascii="宋体" w:hAnsi="宋体" w:cs="宋体"/>
          <w:b w:val="0"/>
          <w:bCs/>
          <w:sz w:val="24"/>
          <w:szCs w:val="24"/>
          <w:lang w:eastAsia="zh-CN"/>
        </w:rPr>
        <w:t>，</w:t>
      </w:r>
      <w:r>
        <w:rPr>
          <w:rFonts w:hint="eastAsia" w:ascii="宋体" w:hAnsi="宋体" w:eastAsia="宋体" w:cs="宋体"/>
          <w:color w:val="auto"/>
          <w:sz w:val="24"/>
          <w:szCs w:val="24"/>
          <w:lang w:eastAsia="zh-CN"/>
        </w:rPr>
        <w:t>经甲方调试可正常使用后，</w:t>
      </w:r>
      <w:r>
        <w:rPr>
          <w:rFonts w:hint="eastAsia" w:ascii="宋体" w:hAnsi="宋体" w:eastAsia="宋体" w:cs="宋体"/>
          <w:color w:val="auto"/>
          <w:sz w:val="24"/>
          <w:szCs w:val="24"/>
        </w:rPr>
        <w:t>由甲方设备与医用材料管理处工程师和设备使用科室人员在</w:t>
      </w:r>
      <w:r>
        <w:rPr>
          <w:rFonts w:hint="eastAsia" w:ascii="宋体" w:hAnsi="宋体" w:eastAsia="宋体" w:cs="宋体"/>
          <w:color w:val="auto"/>
          <w:sz w:val="24"/>
          <w:szCs w:val="24"/>
          <w:lang w:eastAsia="zh-CN"/>
        </w:rPr>
        <w:t>医疗设备</w:t>
      </w:r>
      <w:r>
        <w:rPr>
          <w:rFonts w:hint="eastAsia" w:ascii="宋体" w:hAnsi="宋体" w:eastAsia="宋体" w:cs="宋体"/>
          <w:color w:val="auto"/>
          <w:sz w:val="24"/>
          <w:szCs w:val="24"/>
        </w:rPr>
        <w:t>维修</w:t>
      </w:r>
      <w:r>
        <w:rPr>
          <w:rFonts w:hint="eastAsia" w:ascii="宋体" w:hAnsi="宋体" w:eastAsia="宋体" w:cs="宋体"/>
          <w:color w:val="auto"/>
          <w:sz w:val="24"/>
          <w:szCs w:val="24"/>
          <w:lang w:val="en-US" w:eastAsia="zh-CN"/>
        </w:rPr>
        <w:t>报告</w:t>
      </w:r>
      <w:r>
        <w:rPr>
          <w:rFonts w:hint="eastAsia" w:ascii="宋体" w:hAnsi="宋体" w:eastAsia="宋体" w:cs="宋体"/>
          <w:color w:val="auto"/>
          <w:sz w:val="24"/>
          <w:szCs w:val="24"/>
        </w:rPr>
        <w:t>单签字，验收完成。在</w:t>
      </w:r>
      <w:r>
        <w:rPr>
          <w:rFonts w:hint="eastAsia" w:ascii="宋体" w:hAnsi="宋体" w:eastAsia="宋体" w:cs="宋体"/>
          <w:color w:val="auto"/>
          <w:sz w:val="24"/>
          <w:szCs w:val="24"/>
          <w:highlight w:val="none"/>
          <w:lang w:eastAsia="zh-CN"/>
        </w:rPr>
        <w:t>保修</w:t>
      </w:r>
      <w:r>
        <w:rPr>
          <w:rFonts w:hint="eastAsia" w:ascii="宋体" w:hAnsi="宋体" w:eastAsia="宋体" w:cs="宋体"/>
          <w:color w:val="auto"/>
          <w:sz w:val="24"/>
          <w:szCs w:val="24"/>
          <w:highlight w:val="none"/>
        </w:rPr>
        <w:t>期内</w:t>
      </w:r>
      <w:r>
        <w:rPr>
          <w:rFonts w:hint="eastAsia" w:ascii="宋体" w:hAnsi="宋体" w:eastAsia="宋体" w:cs="宋体"/>
          <w:color w:val="auto"/>
          <w:sz w:val="24"/>
          <w:szCs w:val="24"/>
        </w:rPr>
        <w:t>，乙方应负责对有质量问题或不符合合同约定的</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部分进行重修。经过二次</w:t>
      </w:r>
      <w:r>
        <w:rPr>
          <w:rFonts w:hint="eastAsia" w:ascii="宋体" w:hAnsi="宋体" w:eastAsia="宋体" w:cs="宋体"/>
          <w:color w:val="auto"/>
          <w:sz w:val="24"/>
          <w:szCs w:val="24"/>
          <w:lang w:val="en-US" w:eastAsia="zh-CN"/>
        </w:rPr>
        <w:t>维修</w:t>
      </w:r>
      <w:r>
        <w:rPr>
          <w:rFonts w:hint="eastAsia" w:ascii="宋体" w:hAnsi="宋体" w:eastAsia="宋体" w:cs="宋体"/>
          <w:color w:val="auto"/>
          <w:sz w:val="24"/>
          <w:szCs w:val="24"/>
        </w:rPr>
        <w:t>仍无法正常使用的，乙方应当无条件退还全部合同总金额并赔偿甲方因此</w:t>
      </w:r>
      <w:r>
        <w:rPr>
          <w:rFonts w:hint="eastAsia" w:ascii="宋体" w:hAnsi="宋体" w:eastAsia="宋体" w:cs="宋体"/>
          <w:color w:val="auto"/>
          <w:sz w:val="24"/>
          <w:szCs w:val="24"/>
          <w:lang w:eastAsia="zh-CN"/>
        </w:rPr>
        <w:t>产生</w:t>
      </w:r>
      <w:r>
        <w:rPr>
          <w:rFonts w:hint="eastAsia" w:ascii="宋体" w:hAnsi="宋体" w:eastAsia="宋体" w:cs="宋体"/>
          <w:color w:val="auto"/>
          <w:sz w:val="24"/>
          <w:szCs w:val="24"/>
        </w:rPr>
        <w:t>的全部损失。</w:t>
      </w:r>
    </w:p>
    <w:p w14:paraId="2B49F4CD">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lang w:val="en-US" w:eastAsia="zh-CN"/>
        </w:rPr>
      </w:pPr>
      <w:r>
        <w:rPr>
          <w:rFonts w:hint="eastAsia" w:ascii="宋体" w:hAnsi="宋体" w:cs="宋体"/>
          <w:b w:val="0"/>
          <w:bCs/>
          <w:sz w:val="24"/>
          <w:szCs w:val="24"/>
          <w:lang w:val="en-US" w:eastAsia="zh-CN"/>
        </w:rPr>
        <w:t>备注：</w:t>
      </w:r>
      <w:r>
        <w:rPr>
          <w:rFonts w:hint="eastAsia" w:ascii="宋体" w:hAnsi="宋体" w:eastAsia="宋体" w:cs="宋体"/>
          <w:color w:val="auto"/>
          <w:sz w:val="24"/>
          <w:szCs w:val="24"/>
          <w:lang w:eastAsia="zh-CN"/>
        </w:rPr>
        <w:t>贵公司提交的报价文件将被视为已完全理解并接受本询价函的所有条款和要求，询价结果不构成我院必须签订合同的义务。</w:t>
      </w:r>
    </w:p>
    <w:p w14:paraId="21A9DFAF">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p>
    <w:p w14:paraId="25E325DB">
      <w:pPr>
        <w:keepNext w:val="0"/>
        <w:keepLines w:val="0"/>
        <w:pageBreakBefore w:val="0"/>
        <w:widowControl w:val="0"/>
        <w:kinsoku/>
        <w:wordWrap/>
        <w:overflowPunct/>
        <w:topLinePunct w:val="0"/>
        <w:autoSpaceDE/>
        <w:autoSpaceDN/>
        <w:bidi w:val="0"/>
        <w:adjustRightInd/>
        <w:snapToGrid/>
        <w:spacing w:line="360" w:lineRule="exact"/>
        <w:ind w:firstLine="4080" w:firstLineChars="1700"/>
        <w:textAlignment w:val="auto"/>
        <w:rPr>
          <w:rFonts w:hint="eastAsia" w:ascii="宋体" w:hAnsi="宋体" w:eastAsia="宋体" w:cs="宋体"/>
          <w:b w:val="0"/>
          <w:bCs/>
          <w:color w:val="000000"/>
          <w:sz w:val="24"/>
          <w:szCs w:val="24"/>
        </w:rPr>
      </w:pP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公司</w:t>
      </w:r>
      <w:r>
        <w:rPr>
          <w:rFonts w:hint="eastAsia" w:ascii="宋体" w:hAnsi="宋体" w:eastAsia="宋体" w:cs="宋体"/>
          <w:b w:val="0"/>
          <w:bCs/>
          <w:color w:val="000000"/>
          <w:sz w:val="24"/>
          <w:szCs w:val="24"/>
          <w:lang w:val="en-US" w:eastAsia="zh-CN"/>
        </w:rPr>
        <w:t>名称</w:t>
      </w:r>
      <w:r>
        <w:rPr>
          <w:rFonts w:hint="eastAsia" w:ascii="宋体" w:hAnsi="宋体" w:eastAsia="宋体" w:cs="宋体"/>
          <w:b w:val="0"/>
          <w:bCs/>
          <w:color w:val="000000"/>
          <w:sz w:val="24"/>
          <w:szCs w:val="24"/>
        </w:rPr>
        <w:t xml:space="preserve">： </w:t>
      </w:r>
      <w:bookmarkStart w:id="0" w:name="_GoBack"/>
      <w:bookmarkEnd w:id="0"/>
    </w:p>
    <w:p w14:paraId="6BFD64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授权代表</w:t>
      </w:r>
      <w:r>
        <w:rPr>
          <w:rFonts w:hint="eastAsia" w:ascii="宋体" w:hAnsi="宋体" w:eastAsia="宋体" w:cs="宋体"/>
          <w:b w:val="0"/>
          <w:bCs/>
          <w:color w:val="000000"/>
          <w:sz w:val="24"/>
          <w:szCs w:val="24"/>
        </w:rPr>
        <w:t>：</w:t>
      </w:r>
    </w:p>
    <w:p w14:paraId="3D3481D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 xml:space="preserve">                                   </w:t>
      </w:r>
      <w:r>
        <w:rPr>
          <w:rFonts w:hint="eastAsia" w:ascii="宋体" w:hAnsi="宋体" w:eastAsia="宋体" w:cs="宋体"/>
          <w:b w:val="0"/>
          <w:bCs/>
          <w:color w:val="000000"/>
          <w:sz w:val="24"/>
          <w:szCs w:val="24"/>
          <w:lang w:val="en-US" w:eastAsia="zh-CN"/>
        </w:rPr>
        <w:t>联系电话</w:t>
      </w:r>
      <w:r>
        <w:rPr>
          <w:rFonts w:hint="eastAsia" w:ascii="宋体" w:hAnsi="宋体" w:eastAsia="宋体" w:cs="宋体"/>
          <w:b w:val="0"/>
          <w:bCs/>
          <w:color w:val="000000"/>
          <w:sz w:val="24"/>
          <w:szCs w:val="24"/>
        </w:rPr>
        <w:t xml:space="preserve">：                 </w:t>
      </w:r>
    </w:p>
    <w:p w14:paraId="7D1E66A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lang w:val="en-US" w:eastAsia="zh-CN"/>
        </w:rPr>
        <w:t xml:space="preserve">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lang w:val="en-US" w:eastAsia="zh-CN"/>
        </w:rPr>
        <w:t>企业类型：</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大型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中小    </w:t>
      </w:r>
      <w:r>
        <w:rPr>
          <w:rFonts w:hint="eastAsia" w:ascii="宋体" w:hAnsi="宋体" w:eastAsia="宋体" w:cs="宋体"/>
          <w:b w:val="0"/>
          <w:bCs/>
          <w:color w:val="000000"/>
          <w:sz w:val="24"/>
          <w:szCs w:val="24"/>
          <w:lang w:val="en-US" w:eastAsia="zh-CN"/>
        </w:rPr>
        <w:sym w:font="Wingdings" w:char="00A8"/>
      </w:r>
      <w:r>
        <w:rPr>
          <w:rFonts w:hint="eastAsia" w:ascii="宋体" w:hAnsi="宋体" w:eastAsia="宋体" w:cs="宋体"/>
          <w:b w:val="0"/>
          <w:bCs/>
          <w:color w:val="000000"/>
          <w:sz w:val="24"/>
          <w:szCs w:val="24"/>
          <w:lang w:val="en-US" w:eastAsia="zh-CN"/>
        </w:rPr>
        <w:t xml:space="preserve">微小                           </w:t>
      </w:r>
      <w:r>
        <w:rPr>
          <w:rFonts w:hint="eastAsia" w:ascii="宋体" w:hAnsi="宋体" w:cs="宋体"/>
          <w:b w:val="0"/>
          <w:bCs/>
          <w:color w:val="000000"/>
          <w:sz w:val="24"/>
          <w:szCs w:val="24"/>
          <w:lang w:val="en-US" w:eastAsia="zh-CN"/>
        </w:rPr>
        <w:t xml:space="preserve">       </w:t>
      </w:r>
      <w:r>
        <w:rPr>
          <w:rFonts w:hint="eastAsia" w:ascii="宋体" w:hAnsi="宋体" w:eastAsia="宋体" w:cs="宋体"/>
          <w:b w:val="0"/>
          <w:bCs/>
          <w:color w:val="000000"/>
          <w:sz w:val="24"/>
          <w:szCs w:val="24"/>
        </w:rPr>
        <w:t xml:space="preserve"> </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hZWRkMjNjYzkwZGRlMTM4YTFhZWUyMzczNzExMTQifQ=="/>
  </w:docVars>
  <w:rsids>
    <w:rsidRoot w:val="57A376F2"/>
    <w:rsid w:val="02BF15A4"/>
    <w:rsid w:val="04313BFF"/>
    <w:rsid w:val="05565E2F"/>
    <w:rsid w:val="06187963"/>
    <w:rsid w:val="063D0B7B"/>
    <w:rsid w:val="064F2C3F"/>
    <w:rsid w:val="0ADA51CD"/>
    <w:rsid w:val="0ADF2164"/>
    <w:rsid w:val="0CAF4372"/>
    <w:rsid w:val="0D29243C"/>
    <w:rsid w:val="0D5B411A"/>
    <w:rsid w:val="0EE91E83"/>
    <w:rsid w:val="10D64CE7"/>
    <w:rsid w:val="11987B90"/>
    <w:rsid w:val="137F2DB6"/>
    <w:rsid w:val="176E561B"/>
    <w:rsid w:val="1A752F82"/>
    <w:rsid w:val="1B0F2E36"/>
    <w:rsid w:val="1BF63E31"/>
    <w:rsid w:val="1CC11852"/>
    <w:rsid w:val="1EA2204E"/>
    <w:rsid w:val="1ECB21BA"/>
    <w:rsid w:val="1FA623B8"/>
    <w:rsid w:val="23EA4A63"/>
    <w:rsid w:val="2CB371D5"/>
    <w:rsid w:val="2FFB15BE"/>
    <w:rsid w:val="36E44B5A"/>
    <w:rsid w:val="388E7CE0"/>
    <w:rsid w:val="38FE7A29"/>
    <w:rsid w:val="39484D8D"/>
    <w:rsid w:val="39D54C2E"/>
    <w:rsid w:val="39FA4695"/>
    <w:rsid w:val="3D6D7619"/>
    <w:rsid w:val="3E71234B"/>
    <w:rsid w:val="3F1D02A1"/>
    <w:rsid w:val="42823479"/>
    <w:rsid w:val="47204B20"/>
    <w:rsid w:val="4D7905E1"/>
    <w:rsid w:val="508F649D"/>
    <w:rsid w:val="51C11D83"/>
    <w:rsid w:val="57A376F2"/>
    <w:rsid w:val="57A47F2F"/>
    <w:rsid w:val="5D283143"/>
    <w:rsid w:val="5E050273"/>
    <w:rsid w:val="5E5B05B4"/>
    <w:rsid w:val="5FA171DD"/>
    <w:rsid w:val="61756880"/>
    <w:rsid w:val="62FC07D4"/>
    <w:rsid w:val="64C86FBA"/>
    <w:rsid w:val="68DD74D8"/>
    <w:rsid w:val="6E62725A"/>
    <w:rsid w:val="6ED61820"/>
    <w:rsid w:val="6FA7439C"/>
    <w:rsid w:val="72883021"/>
    <w:rsid w:val="72E830A1"/>
    <w:rsid w:val="753E2096"/>
    <w:rsid w:val="793415ED"/>
    <w:rsid w:val="79AB2CDA"/>
    <w:rsid w:val="7A4F7B0A"/>
    <w:rsid w:val="7D20578D"/>
    <w:rsid w:val="7D8201F6"/>
    <w:rsid w:val="7E577218"/>
    <w:rsid w:val="7ED7307C"/>
    <w:rsid w:val="7EFC6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rPr>
      <w:sz w:val="24"/>
    </w:rPr>
  </w:style>
  <w:style w:type="paragraph" w:styleId="4">
    <w:name w:val="Body Text First Indent 2"/>
    <w:basedOn w:val="2"/>
    <w:semiHidden/>
    <w:unhideWhenUsed/>
    <w:qFormat/>
    <w:uiPriority w:val="99"/>
    <w:pPr>
      <w:ind w:firstLine="420" w:firstLineChars="2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601</Words>
  <Characters>654</Characters>
  <Lines>0</Lines>
  <Paragraphs>0</Paragraphs>
  <TotalTime>2</TotalTime>
  <ScaleCrop>false</ScaleCrop>
  <LinksUpToDate>false</LinksUpToDate>
  <CharactersWithSpaces>853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2022-03-23T08:09:00Z</dcterms:created>
  <dc:creator>NINGMEI</dc:creator>
  <cp:lastModifiedBy>黄 坦</cp:lastModifiedBy>
  <cp:lastPrinted>2025-07-01T09:45:00Z</cp:lastPrinted>
  <dcterms:modified xsi:type="dcterms:W3CDTF">2025-11-27T09:02:07Z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A200D9D5B5DE4AFAB170B2D3C9A442D4_13</vt:lpwstr>
  </property>
  <property fmtid="{D5CDD505-2E9C-101B-9397-08002B2CF9AE}" pid="4" name="KSOTemplateDocerSaveRecord">
    <vt:lpwstr>eyJoZGlkIjoiZTkwNWJmNDVjODZlNTdmZTI4Yzk4NmZhNmI3OTJmZDEiLCJ1c2VySWQiOiIxMTUwMzMyMDE2In0=</vt:lpwstr>
  </property>
</Properties>
</file>