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9DEEC">
      <w:pPr>
        <w:tabs>
          <w:tab w:val="left" w:pos="8222"/>
        </w:tabs>
        <w:spacing w:line="360" w:lineRule="auto"/>
        <w:ind w:right="84" w:firstLine="723" w:firstLineChars="200"/>
        <w:jc w:val="both"/>
        <w:rPr>
          <w:rFonts w:hint="eastAsia" w:ascii="宋体" w:hAnsi="宋体" w:cs="宋体"/>
          <w:b/>
          <w:bCs w:val="0"/>
          <w:sz w:val="36"/>
          <w:szCs w:val="36"/>
          <w:lang w:val="en-US" w:eastAsia="zh-CN"/>
        </w:rPr>
      </w:pPr>
      <w:r>
        <w:rPr>
          <w:rFonts w:hint="eastAsia" w:ascii="宋体" w:hAnsi="宋体" w:eastAsia="宋体" w:cs="宋体"/>
          <w:b/>
          <w:bCs w:val="0"/>
          <w:sz w:val="36"/>
          <w:szCs w:val="36"/>
          <w:lang w:val="en-US" w:eastAsia="zh-CN"/>
        </w:rPr>
        <w:t>福建医科大学附属第一医院</w:t>
      </w:r>
      <w:r>
        <w:rPr>
          <w:rFonts w:hint="eastAsia" w:ascii="宋体" w:hAnsi="宋体" w:eastAsia="宋体" w:cs="宋体"/>
          <w:b/>
          <w:bCs w:val="0"/>
          <w:sz w:val="36"/>
          <w:szCs w:val="36"/>
        </w:rPr>
        <w:t>医疗设备维修</w:t>
      </w:r>
      <w:r>
        <w:rPr>
          <w:rFonts w:hint="eastAsia" w:ascii="宋体" w:hAnsi="宋体" w:cs="宋体"/>
          <w:b/>
          <w:bCs w:val="0"/>
          <w:sz w:val="36"/>
          <w:szCs w:val="36"/>
          <w:lang w:val="en-US" w:eastAsia="zh-CN"/>
        </w:rPr>
        <w:t>维保服务询价函</w:t>
      </w:r>
    </w:p>
    <w:tbl>
      <w:tblPr>
        <w:tblStyle w:val="5"/>
        <w:tblW w:w="10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18"/>
        <w:gridCol w:w="1710"/>
        <w:gridCol w:w="1718"/>
        <w:gridCol w:w="1875"/>
        <w:gridCol w:w="1140"/>
        <w:gridCol w:w="1456"/>
      </w:tblGrid>
      <w:tr w14:paraId="4D2C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656" w:type="dxa"/>
            <w:gridSpan w:val="2"/>
            <w:noWrap w:val="0"/>
            <w:vAlign w:val="top"/>
          </w:tcPr>
          <w:p w14:paraId="4A88FAD5">
            <w:pPr>
              <w:spacing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维修维保服务项目名称</w:t>
            </w:r>
          </w:p>
        </w:tc>
        <w:tc>
          <w:tcPr>
            <w:tcW w:w="7899" w:type="dxa"/>
            <w:gridSpan w:val="5"/>
            <w:noWrap w:val="0"/>
            <w:vAlign w:val="top"/>
          </w:tcPr>
          <w:p w14:paraId="2A8B4E42">
            <w:pPr>
              <w:spacing w:line="360" w:lineRule="auto"/>
              <w:jc w:val="both"/>
              <w:rPr>
                <w:rFonts w:hint="eastAsia" w:ascii="宋体" w:hAnsi="宋体" w:eastAsia="宋体" w:cs="宋体"/>
                <w:b w:val="0"/>
                <w:bCs/>
                <w:sz w:val="24"/>
                <w:szCs w:val="24"/>
              </w:rPr>
            </w:pPr>
            <w:r>
              <w:rPr>
                <w:rFonts w:hint="eastAsia" w:ascii="宋体" w:hAnsi="宋体" w:eastAsia="宋体"/>
                <w:b w:val="0"/>
                <w:bCs w:val="0"/>
                <w:sz w:val="24"/>
                <w:szCs w:val="24"/>
              </w:rPr>
              <w:t>神研所</w:t>
            </w:r>
            <w:r>
              <w:rPr>
                <w:rFonts w:hint="eastAsia" w:ascii="宋体" w:hAnsi="宋体" w:eastAsia="宋体"/>
                <w:b w:val="0"/>
                <w:bCs w:val="0"/>
                <w:sz w:val="24"/>
                <w:szCs w:val="24"/>
                <w:lang w:val="en-US" w:eastAsia="zh-CN"/>
              </w:rPr>
              <w:t>T</w:t>
            </w:r>
            <w:r>
              <w:rPr>
                <w:rFonts w:hint="eastAsia" w:ascii="宋体" w:hAnsi="宋体" w:eastAsia="宋体"/>
                <w:b w:val="0"/>
                <w:bCs w:val="0"/>
                <w:sz w:val="24"/>
                <w:szCs w:val="24"/>
              </w:rPr>
              <w:t>hermo生物安全柜</w:t>
            </w:r>
            <w:r>
              <w:rPr>
                <w:rFonts w:hint="eastAsia" w:ascii="宋体" w:hAnsi="宋体" w:eastAsia="宋体"/>
                <w:b w:val="0"/>
                <w:bCs w:val="0"/>
                <w:sz w:val="24"/>
                <w:szCs w:val="24"/>
                <w:lang w:val="en-US" w:eastAsia="zh-CN"/>
              </w:rPr>
              <w:t>高效</w:t>
            </w:r>
            <w:r>
              <w:rPr>
                <w:rFonts w:hint="eastAsia" w:ascii="宋体" w:hAnsi="宋体" w:eastAsia="宋体"/>
                <w:b w:val="0"/>
                <w:bCs w:val="0"/>
                <w:sz w:val="24"/>
                <w:szCs w:val="24"/>
              </w:rPr>
              <w:t>过滤器</w:t>
            </w:r>
            <w:r>
              <w:rPr>
                <w:rFonts w:hint="eastAsia" w:ascii="宋体" w:hAnsi="宋体" w:eastAsia="宋体"/>
                <w:b w:val="0"/>
                <w:bCs w:val="0"/>
                <w:sz w:val="24"/>
                <w:szCs w:val="24"/>
                <w:lang w:val="en-US" w:eastAsia="zh-CN"/>
              </w:rPr>
              <w:t>维修</w:t>
            </w:r>
            <w:r>
              <w:rPr>
                <w:rFonts w:hint="eastAsia" w:ascii="宋体" w:hAnsi="宋体" w:eastAsia="宋体"/>
                <w:b w:val="0"/>
                <w:bCs w:val="0"/>
                <w:sz w:val="24"/>
                <w:szCs w:val="24"/>
              </w:rPr>
              <w:t>更换及</w:t>
            </w:r>
            <w:r>
              <w:rPr>
                <w:rFonts w:hint="eastAsia" w:ascii="宋体" w:hAnsi="宋体" w:eastAsia="宋体"/>
                <w:b w:val="0"/>
                <w:bCs w:val="0"/>
                <w:sz w:val="24"/>
                <w:szCs w:val="24"/>
                <w:lang w:val="en-US" w:eastAsia="zh-CN"/>
              </w:rPr>
              <w:t>校准服务</w:t>
            </w:r>
          </w:p>
        </w:tc>
      </w:tr>
      <w:tr w14:paraId="1DB6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38" w:type="dxa"/>
            <w:shd w:val="clear" w:color="auto" w:fill="auto"/>
            <w:noWrap w:val="0"/>
            <w:vAlign w:val="top"/>
          </w:tcPr>
          <w:p w14:paraId="362945A3">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使用科室</w:t>
            </w:r>
          </w:p>
        </w:tc>
        <w:tc>
          <w:tcPr>
            <w:tcW w:w="3128" w:type="dxa"/>
            <w:gridSpan w:val="2"/>
            <w:shd w:val="clear" w:color="auto" w:fill="auto"/>
            <w:noWrap w:val="0"/>
            <w:vAlign w:val="top"/>
          </w:tcPr>
          <w:p w14:paraId="28B88684">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val="0"/>
                <w:i w:val="0"/>
                <w:iCs w:val="0"/>
                <w:caps w:val="0"/>
                <w:color w:val="000000"/>
                <w:spacing w:val="0"/>
                <w:sz w:val="24"/>
                <w:szCs w:val="24"/>
                <w:lang w:val="en-US" w:eastAsia="zh-CN"/>
              </w:rPr>
              <w:t>神经病学研究所</w:t>
            </w:r>
          </w:p>
        </w:tc>
        <w:tc>
          <w:tcPr>
            <w:tcW w:w="1718" w:type="dxa"/>
            <w:shd w:val="clear" w:color="auto" w:fill="auto"/>
            <w:noWrap w:val="0"/>
            <w:vAlign w:val="top"/>
          </w:tcPr>
          <w:p w14:paraId="0F57C0D3">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cs="宋体"/>
                <w:b w:val="0"/>
                <w:bCs/>
                <w:sz w:val="24"/>
                <w:szCs w:val="24"/>
                <w:lang w:val="en-US" w:eastAsia="zh-CN"/>
              </w:rPr>
              <w:t>项目工程师</w:t>
            </w:r>
          </w:p>
        </w:tc>
        <w:tc>
          <w:tcPr>
            <w:tcW w:w="1875" w:type="dxa"/>
            <w:shd w:val="clear" w:color="auto" w:fill="auto"/>
            <w:noWrap w:val="0"/>
            <w:vAlign w:val="top"/>
          </w:tcPr>
          <w:p w14:paraId="7FD41E5E">
            <w:pPr>
              <w:spacing w:line="360" w:lineRule="auto"/>
              <w:jc w:val="center"/>
              <w:rPr>
                <w:rFonts w:hint="default"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赖工</w:t>
            </w:r>
          </w:p>
        </w:tc>
        <w:tc>
          <w:tcPr>
            <w:tcW w:w="1140" w:type="dxa"/>
            <w:shd w:val="clear" w:color="auto" w:fill="auto"/>
            <w:noWrap w:val="0"/>
            <w:vAlign w:val="top"/>
          </w:tcPr>
          <w:p w14:paraId="6A14305C">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cs="宋体"/>
                <w:b w:val="0"/>
                <w:bCs/>
                <w:sz w:val="24"/>
                <w:szCs w:val="24"/>
                <w:lang w:val="en-US" w:eastAsia="zh-CN"/>
              </w:rPr>
              <w:t>电话</w:t>
            </w:r>
          </w:p>
        </w:tc>
        <w:tc>
          <w:tcPr>
            <w:tcW w:w="1456" w:type="dxa"/>
            <w:shd w:val="clear" w:color="auto" w:fill="auto"/>
            <w:noWrap w:val="0"/>
            <w:vAlign w:val="top"/>
          </w:tcPr>
          <w:p w14:paraId="4AB75857">
            <w:pPr>
              <w:spacing w:line="360" w:lineRule="auto"/>
              <w:jc w:val="center"/>
              <w:rPr>
                <w:rFonts w:hint="default"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87982356</w:t>
            </w:r>
          </w:p>
        </w:tc>
      </w:tr>
      <w:tr w14:paraId="0D7B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38" w:type="dxa"/>
            <w:tcBorders>
              <w:top w:val="single" w:color="auto" w:sz="4" w:space="0"/>
            </w:tcBorders>
            <w:noWrap w:val="0"/>
            <w:vAlign w:val="top"/>
          </w:tcPr>
          <w:p w14:paraId="357F83E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仪器名称</w:t>
            </w:r>
          </w:p>
        </w:tc>
        <w:tc>
          <w:tcPr>
            <w:tcW w:w="3128" w:type="dxa"/>
            <w:gridSpan w:val="2"/>
            <w:tcBorders>
              <w:top w:val="single" w:color="auto" w:sz="4" w:space="0"/>
            </w:tcBorders>
            <w:noWrap w:val="0"/>
            <w:vAlign w:val="top"/>
          </w:tcPr>
          <w:p w14:paraId="744C8649">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b w:val="0"/>
                <w:bCs w:val="0"/>
                <w:sz w:val="24"/>
                <w:szCs w:val="24"/>
              </w:rPr>
              <w:t>生物安全柜</w:t>
            </w:r>
          </w:p>
        </w:tc>
        <w:tc>
          <w:tcPr>
            <w:tcW w:w="1718" w:type="dxa"/>
            <w:tcBorders>
              <w:top w:val="single" w:color="auto" w:sz="4" w:space="0"/>
            </w:tcBorders>
            <w:noWrap w:val="0"/>
            <w:vAlign w:val="top"/>
          </w:tcPr>
          <w:p w14:paraId="6E08DE1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型号规格</w:t>
            </w:r>
          </w:p>
        </w:tc>
        <w:tc>
          <w:tcPr>
            <w:tcW w:w="1875" w:type="dxa"/>
            <w:tcBorders>
              <w:top w:val="single" w:color="auto" w:sz="4" w:space="0"/>
            </w:tcBorders>
            <w:noWrap w:val="0"/>
            <w:vAlign w:val="top"/>
          </w:tcPr>
          <w:p w14:paraId="34EB6515">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val="0"/>
                <w:lang w:val="en-US" w:eastAsia="zh-CN"/>
              </w:rPr>
              <w:t>见服务内容</w:t>
            </w:r>
          </w:p>
        </w:tc>
        <w:tc>
          <w:tcPr>
            <w:tcW w:w="1140" w:type="dxa"/>
            <w:tcBorders>
              <w:top w:val="single" w:color="auto" w:sz="4" w:space="0"/>
            </w:tcBorders>
            <w:noWrap w:val="0"/>
            <w:vAlign w:val="top"/>
          </w:tcPr>
          <w:p w14:paraId="65F8B31C">
            <w:pPr>
              <w:spacing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序列号</w:t>
            </w:r>
          </w:p>
        </w:tc>
        <w:tc>
          <w:tcPr>
            <w:tcW w:w="1456" w:type="dxa"/>
            <w:tcBorders>
              <w:top w:val="single" w:color="auto" w:sz="4" w:space="0"/>
            </w:tcBorders>
            <w:noWrap w:val="0"/>
            <w:vAlign w:val="top"/>
          </w:tcPr>
          <w:p w14:paraId="39B8133D">
            <w:pPr>
              <w:spacing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不详</w:t>
            </w:r>
          </w:p>
        </w:tc>
      </w:tr>
      <w:tr w14:paraId="2F2C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555" w:type="dxa"/>
            <w:gridSpan w:val="7"/>
            <w:noWrap w:val="0"/>
            <w:vAlign w:val="top"/>
          </w:tcPr>
          <w:p w14:paraId="1C999127">
            <w:pPr>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项目概况：</w:t>
            </w:r>
          </w:p>
          <w:p w14:paraId="7E754301">
            <w:pPr>
              <w:ind w:firstLine="480" w:firstLineChars="200"/>
              <w:rPr>
                <w:rFonts w:hint="eastAsia" w:ascii="宋体" w:hAnsi="宋体" w:eastAsia="宋体" w:cs="宋体"/>
                <w:sz w:val="24"/>
                <w:szCs w:val="24"/>
              </w:rPr>
            </w:pPr>
            <w:r>
              <w:rPr>
                <w:rFonts w:hint="eastAsia" w:ascii="宋体" w:hAnsi="宋体" w:eastAsia="宋体"/>
                <w:b w:val="0"/>
                <w:bCs w:val="0"/>
                <w:sz w:val="24"/>
                <w:szCs w:val="24"/>
              </w:rPr>
              <w:t>神研所3台</w:t>
            </w:r>
            <w:r>
              <w:rPr>
                <w:rFonts w:hint="eastAsia" w:ascii="宋体" w:hAnsi="宋体" w:eastAsia="宋体"/>
                <w:b w:val="0"/>
                <w:bCs w:val="0"/>
                <w:sz w:val="24"/>
                <w:szCs w:val="24"/>
                <w:lang w:val="en-US" w:eastAsia="zh-CN"/>
              </w:rPr>
              <w:t>T</w:t>
            </w:r>
            <w:r>
              <w:rPr>
                <w:rFonts w:hint="eastAsia" w:ascii="宋体" w:hAnsi="宋体" w:eastAsia="宋体"/>
                <w:b w:val="0"/>
                <w:bCs w:val="0"/>
                <w:sz w:val="24"/>
                <w:szCs w:val="24"/>
              </w:rPr>
              <w:t>hermo生物安全柜使用年限</w:t>
            </w:r>
            <w:r>
              <w:rPr>
                <w:rFonts w:hint="eastAsia" w:ascii="宋体" w:hAnsi="宋体" w:eastAsia="宋体"/>
                <w:b w:val="0"/>
                <w:bCs w:val="0"/>
                <w:sz w:val="24"/>
                <w:szCs w:val="24"/>
                <w:lang w:val="en-US" w:eastAsia="zh-CN"/>
              </w:rPr>
              <w:t>已</w:t>
            </w:r>
            <w:r>
              <w:rPr>
                <w:rFonts w:hint="eastAsia" w:ascii="宋体" w:hAnsi="宋体" w:eastAsia="宋体"/>
                <w:b w:val="0"/>
                <w:bCs w:val="0"/>
                <w:sz w:val="24"/>
                <w:szCs w:val="24"/>
              </w:rPr>
              <w:t>久，</w:t>
            </w:r>
            <w:r>
              <w:rPr>
                <w:rFonts w:hint="eastAsia" w:ascii="宋体" w:hAnsi="宋体" w:eastAsia="宋体"/>
                <w:b w:val="0"/>
                <w:bCs w:val="0"/>
                <w:sz w:val="24"/>
                <w:szCs w:val="24"/>
                <w:lang w:val="en-US" w:eastAsia="zh-CN"/>
              </w:rPr>
              <w:t>其高效</w:t>
            </w:r>
            <w:r>
              <w:rPr>
                <w:rFonts w:hint="eastAsia" w:ascii="宋体" w:hAnsi="宋体" w:eastAsia="宋体"/>
                <w:b w:val="0"/>
                <w:bCs w:val="0"/>
                <w:sz w:val="24"/>
                <w:szCs w:val="24"/>
              </w:rPr>
              <w:t>过滤器</w:t>
            </w:r>
            <w:r>
              <w:rPr>
                <w:rFonts w:hint="eastAsia" w:ascii="宋体" w:hAnsi="宋体" w:eastAsia="宋体"/>
                <w:b w:val="0"/>
                <w:bCs w:val="0"/>
                <w:sz w:val="24"/>
                <w:szCs w:val="24"/>
                <w:lang w:val="en-US" w:eastAsia="zh-CN"/>
              </w:rPr>
              <w:t>已</w:t>
            </w:r>
            <w:r>
              <w:rPr>
                <w:rFonts w:hint="eastAsia" w:ascii="宋体" w:hAnsi="宋体" w:eastAsia="宋体"/>
                <w:b w:val="0"/>
                <w:bCs w:val="0"/>
                <w:sz w:val="24"/>
                <w:szCs w:val="24"/>
              </w:rPr>
              <w:t>达不到</w:t>
            </w:r>
            <w:r>
              <w:rPr>
                <w:rFonts w:hint="eastAsia" w:ascii="宋体" w:hAnsi="宋体" w:eastAsia="宋体"/>
                <w:b w:val="0"/>
                <w:bCs w:val="0"/>
                <w:sz w:val="24"/>
                <w:szCs w:val="24"/>
                <w:lang w:val="en-US" w:eastAsia="zh-CN"/>
              </w:rPr>
              <w:t>使用要求</w:t>
            </w:r>
            <w:r>
              <w:rPr>
                <w:rFonts w:hint="eastAsia" w:ascii="宋体" w:hAnsi="宋体" w:eastAsia="宋体"/>
                <w:b w:val="0"/>
                <w:bCs w:val="0"/>
                <w:sz w:val="24"/>
                <w:szCs w:val="24"/>
              </w:rPr>
              <w:t>，</w:t>
            </w:r>
            <w:r>
              <w:rPr>
                <w:rFonts w:hint="eastAsia" w:ascii="宋体" w:hAnsi="宋体" w:eastAsia="宋体"/>
                <w:b w:val="0"/>
                <w:bCs w:val="0"/>
                <w:sz w:val="24"/>
                <w:szCs w:val="24"/>
                <w:lang w:val="en-US" w:eastAsia="zh-CN"/>
              </w:rPr>
              <w:t>为保证实验安全，</w:t>
            </w:r>
            <w:r>
              <w:rPr>
                <w:rFonts w:hint="eastAsia" w:ascii="宋体" w:hAnsi="宋体" w:eastAsia="宋体"/>
                <w:b w:val="0"/>
                <w:bCs w:val="0"/>
                <w:sz w:val="24"/>
                <w:szCs w:val="24"/>
              </w:rPr>
              <w:t>需</w:t>
            </w:r>
            <w:r>
              <w:rPr>
                <w:rFonts w:hint="eastAsia" w:ascii="宋体" w:hAnsi="宋体" w:eastAsia="宋体"/>
                <w:b w:val="0"/>
                <w:bCs w:val="0"/>
                <w:sz w:val="24"/>
                <w:szCs w:val="24"/>
                <w:lang w:val="en-US" w:eastAsia="zh-CN"/>
              </w:rPr>
              <w:t>维修</w:t>
            </w:r>
            <w:r>
              <w:rPr>
                <w:rFonts w:hint="eastAsia" w:ascii="宋体" w:hAnsi="宋体" w:eastAsia="宋体"/>
                <w:b w:val="0"/>
                <w:bCs w:val="0"/>
                <w:sz w:val="24"/>
                <w:szCs w:val="24"/>
              </w:rPr>
              <w:t>更换</w:t>
            </w:r>
            <w:r>
              <w:rPr>
                <w:rFonts w:hint="eastAsia" w:ascii="宋体" w:hAnsi="宋体" w:eastAsia="宋体"/>
                <w:b w:val="0"/>
                <w:bCs w:val="0"/>
                <w:sz w:val="24"/>
                <w:szCs w:val="24"/>
                <w:lang w:val="en-US" w:eastAsia="zh-CN"/>
              </w:rPr>
              <w:t>高效</w:t>
            </w:r>
            <w:r>
              <w:rPr>
                <w:rFonts w:hint="eastAsia" w:ascii="宋体" w:hAnsi="宋体" w:eastAsia="宋体"/>
                <w:b w:val="0"/>
                <w:bCs w:val="0"/>
                <w:sz w:val="24"/>
                <w:szCs w:val="24"/>
              </w:rPr>
              <w:t>过滤器</w:t>
            </w:r>
            <w:r>
              <w:rPr>
                <w:rFonts w:hint="eastAsia" w:ascii="宋体" w:hAnsi="宋体" w:eastAsia="宋体"/>
                <w:b w:val="0"/>
                <w:bCs w:val="0"/>
                <w:sz w:val="24"/>
                <w:szCs w:val="24"/>
                <w:lang w:val="en-US" w:eastAsia="zh-CN"/>
              </w:rPr>
              <w:t>及对设备进行校准服务</w:t>
            </w:r>
            <w:r>
              <w:rPr>
                <w:rFonts w:hint="eastAsia" w:ascii="宋体" w:hAnsi="宋体" w:eastAsia="宋体"/>
                <w:b w:val="0"/>
                <w:bCs w:val="0"/>
                <w:sz w:val="24"/>
                <w:szCs w:val="24"/>
                <w:lang w:eastAsia="zh-CN"/>
              </w:rPr>
              <w:t>。</w:t>
            </w:r>
          </w:p>
          <w:p w14:paraId="6D73511E">
            <w:pPr>
              <w:rPr>
                <w:rFonts w:hint="eastAsia" w:ascii="宋体" w:hAnsi="宋体" w:cs="宋体"/>
                <w:b w:val="0"/>
                <w:bCs/>
                <w:sz w:val="24"/>
                <w:szCs w:val="24"/>
                <w:lang w:val="en-US" w:eastAsia="zh-CN"/>
              </w:rPr>
            </w:pPr>
          </w:p>
          <w:p w14:paraId="34384A7C">
            <w:pPr>
              <w:rPr>
                <w:rFonts w:hint="eastAsia" w:ascii="宋体" w:hAnsi="宋体" w:eastAsia="宋体" w:cs="宋体"/>
                <w:b w:val="0"/>
                <w:bCs/>
                <w:sz w:val="24"/>
                <w:szCs w:val="24"/>
              </w:rPr>
            </w:pPr>
            <w:r>
              <w:rPr>
                <w:rFonts w:hint="eastAsia" w:ascii="宋体" w:hAnsi="宋体" w:cs="宋体"/>
                <w:b w:val="0"/>
                <w:bCs/>
                <w:sz w:val="24"/>
                <w:szCs w:val="24"/>
                <w:lang w:val="en-US" w:eastAsia="zh-CN"/>
              </w:rPr>
              <w:t>服务内容</w:t>
            </w:r>
            <w:r>
              <w:rPr>
                <w:rFonts w:hint="eastAsia" w:ascii="宋体" w:hAnsi="宋体" w:eastAsia="宋体" w:cs="宋体"/>
                <w:b w:val="0"/>
                <w:bCs/>
                <w:sz w:val="24"/>
                <w:szCs w:val="24"/>
              </w:rPr>
              <w:t>：</w:t>
            </w:r>
          </w:p>
          <w:p w14:paraId="19A8105A">
            <w:pPr>
              <w:rPr>
                <w:rFonts w:ascii="宋体" w:hAnsi="宋体" w:eastAsia="宋体"/>
                <w:b w:val="0"/>
                <w:bCs w:val="0"/>
                <w:sz w:val="24"/>
                <w:szCs w:val="24"/>
              </w:rPr>
            </w:pPr>
            <w:r>
              <w:rPr>
                <w:rFonts w:hint="eastAsia" w:ascii="宋体" w:hAnsi="宋体" w:eastAsia="宋体"/>
                <w:b w:val="0"/>
                <w:bCs w:val="0"/>
                <w:sz w:val="24"/>
                <w:szCs w:val="24"/>
              </w:rPr>
              <w:t>1、3台thermo生物安全柜型号</w:t>
            </w:r>
            <w:r>
              <w:rPr>
                <w:rFonts w:hint="eastAsia" w:ascii="宋体" w:hAnsi="宋体" w:eastAsia="宋体"/>
                <w:b w:val="0"/>
                <w:bCs w:val="0"/>
                <w:sz w:val="24"/>
                <w:szCs w:val="24"/>
                <w:lang w:val="en-US" w:eastAsia="zh-CN"/>
              </w:rPr>
              <w:t>与</w:t>
            </w:r>
            <w:r>
              <w:rPr>
                <w:rFonts w:hint="eastAsia" w:ascii="宋体" w:hAnsi="宋体" w:eastAsia="宋体"/>
                <w:b w:val="0"/>
                <w:bCs w:val="0"/>
                <w:sz w:val="24"/>
                <w:szCs w:val="24"/>
              </w:rPr>
              <w:t>编号分别为</w:t>
            </w:r>
          </w:p>
          <w:p w14:paraId="09D79CF7">
            <w:pPr>
              <w:ind w:firstLine="480"/>
              <w:rPr>
                <w:rFonts w:ascii="宋体" w:hAnsi="宋体" w:eastAsia="宋体"/>
                <w:b w:val="0"/>
                <w:bCs w:val="0"/>
                <w:sz w:val="24"/>
                <w:szCs w:val="24"/>
              </w:rPr>
            </w:pPr>
            <w:r>
              <w:rPr>
                <w:rFonts w:hint="eastAsia" w:ascii="宋体" w:hAnsi="宋体" w:eastAsia="宋体"/>
                <w:b w:val="0"/>
                <w:bCs w:val="0"/>
                <w:sz w:val="24"/>
                <w:szCs w:val="24"/>
              </w:rPr>
              <w:t>Thermo 1374（编号010050310190004-1</w:t>
            </w:r>
            <w:r>
              <w:rPr>
                <w:rFonts w:hint="eastAsia" w:ascii="宋体" w:hAnsi="宋体" w:eastAsia="宋体"/>
                <w:b w:val="0"/>
                <w:bCs w:val="0"/>
                <w:sz w:val="24"/>
                <w:szCs w:val="24"/>
                <w:lang w:val="en-US" w:eastAsia="zh-CN"/>
              </w:rPr>
              <w:t>，</w:t>
            </w:r>
            <w:r>
              <w:rPr>
                <w:rFonts w:hint="eastAsia" w:ascii="宋体" w:hAnsi="宋体" w:eastAsia="宋体"/>
                <w:b w:val="0"/>
                <w:bCs w:val="0"/>
                <w:sz w:val="24"/>
                <w:szCs w:val="24"/>
              </w:rPr>
              <w:t>010050310190004-2）</w:t>
            </w:r>
          </w:p>
          <w:p w14:paraId="5E824E81">
            <w:pPr>
              <w:ind w:firstLine="480" w:firstLineChars="200"/>
              <w:rPr>
                <w:rFonts w:ascii="宋体" w:hAnsi="宋体" w:eastAsia="宋体"/>
                <w:b w:val="0"/>
                <w:bCs w:val="0"/>
                <w:sz w:val="24"/>
                <w:szCs w:val="24"/>
              </w:rPr>
            </w:pPr>
            <w:r>
              <w:rPr>
                <w:rFonts w:hint="eastAsia" w:ascii="宋体" w:hAnsi="宋体" w:eastAsia="宋体"/>
                <w:b w:val="0"/>
                <w:bCs w:val="0"/>
                <w:sz w:val="24"/>
                <w:szCs w:val="24"/>
              </w:rPr>
              <w:t>Thermo 1379（编号010050310190005）</w:t>
            </w:r>
          </w:p>
          <w:p w14:paraId="4FD1994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right="0" w:right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2、</w:t>
            </w:r>
            <w:r>
              <w:rPr>
                <w:rFonts w:hint="eastAsia" w:ascii="宋体" w:hAnsi="宋体" w:eastAsia="宋体"/>
                <w:b w:val="0"/>
                <w:bCs w:val="0"/>
                <w:sz w:val="24"/>
                <w:szCs w:val="24"/>
                <w:lang w:val="en-US" w:eastAsia="zh-CN"/>
              </w:rPr>
              <w:t>维修</w:t>
            </w:r>
            <w:r>
              <w:rPr>
                <w:rFonts w:hint="eastAsia" w:ascii="宋体" w:hAnsi="宋体" w:eastAsia="宋体"/>
                <w:b w:val="0"/>
                <w:bCs w:val="0"/>
                <w:sz w:val="24"/>
                <w:szCs w:val="24"/>
              </w:rPr>
              <w:t>更换3台</w:t>
            </w:r>
            <w:r>
              <w:rPr>
                <w:rFonts w:hint="eastAsia" w:ascii="宋体" w:hAnsi="宋体" w:eastAsia="宋体"/>
                <w:b w:val="0"/>
                <w:bCs w:val="0"/>
                <w:sz w:val="24"/>
                <w:szCs w:val="24"/>
                <w:lang w:val="en-US" w:eastAsia="zh-CN"/>
              </w:rPr>
              <w:t>T</w:t>
            </w:r>
            <w:r>
              <w:rPr>
                <w:rFonts w:hint="eastAsia" w:ascii="宋体" w:hAnsi="宋体" w:eastAsia="宋体"/>
                <w:b w:val="0"/>
                <w:bCs w:val="0"/>
                <w:sz w:val="24"/>
                <w:szCs w:val="24"/>
              </w:rPr>
              <w:t>hermo生物安全柜</w:t>
            </w:r>
            <w:r>
              <w:rPr>
                <w:rFonts w:hint="eastAsia" w:ascii="宋体" w:hAnsi="宋体" w:eastAsia="宋体"/>
                <w:b w:val="0"/>
                <w:bCs w:val="0"/>
                <w:sz w:val="24"/>
                <w:szCs w:val="24"/>
                <w:lang w:val="en-US" w:eastAsia="zh-CN"/>
              </w:rPr>
              <w:t>的高效</w:t>
            </w:r>
            <w:r>
              <w:rPr>
                <w:rFonts w:hint="eastAsia" w:ascii="宋体" w:hAnsi="宋体" w:eastAsia="宋体"/>
                <w:b w:val="0"/>
                <w:bCs w:val="0"/>
                <w:sz w:val="24"/>
                <w:szCs w:val="24"/>
              </w:rPr>
              <w:t>过滤器</w:t>
            </w:r>
            <w:r>
              <w:rPr>
                <w:rFonts w:hint="eastAsia" w:ascii="宋体" w:hAnsi="宋体" w:eastAsia="宋体"/>
                <w:b w:val="0"/>
                <w:bCs w:val="0"/>
                <w:sz w:val="24"/>
                <w:szCs w:val="24"/>
                <w:lang w:eastAsia="zh-CN"/>
              </w:rPr>
              <w:t>，并</w:t>
            </w:r>
            <w:r>
              <w:rPr>
                <w:rFonts w:hint="eastAsia" w:ascii="宋体" w:hAnsi="宋体" w:eastAsia="宋体"/>
                <w:b w:val="0"/>
                <w:bCs w:val="0"/>
                <w:sz w:val="24"/>
                <w:szCs w:val="24"/>
                <w:lang w:val="en-US" w:eastAsia="zh-CN"/>
              </w:rPr>
              <w:t>对整机进行</w:t>
            </w:r>
            <w:r>
              <w:rPr>
                <w:rFonts w:hint="eastAsia" w:ascii="宋体" w:hAnsi="宋体" w:eastAsia="宋体"/>
                <w:b w:val="0"/>
                <w:bCs w:val="0"/>
                <w:sz w:val="24"/>
                <w:szCs w:val="24"/>
              </w:rPr>
              <w:t>清洁</w:t>
            </w:r>
            <w:r>
              <w:rPr>
                <w:rFonts w:hint="eastAsia" w:ascii="宋体" w:hAnsi="宋体" w:eastAsia="宋体"/>
                <w:b w:val="0"/>
                <w:bCs w:val="0"/>
                <w:sz w:val="24"/>
                <w:szCs w:val="24"/>
                <w:lang w:val="en-US" w:eastAsia="zh-CN"/>
              </w:rPr>
              <w:t>消毒</w:t>
            </w:r>
            <w:r>
              <w:rPr>
                <w:rFonts w:hint="eastAsia" w:ascii="宋体" w:hAnsi="宋体" w:eastAsia="宋体"/>
                <w:b w:val="0"/>
                <w:bCs w:val="0"/>
                <w:sz w:val="24"/>
                <w:szCs w:val="24"/>
                <w:lang w:eastAsia="zh-CN"/>
              </w:rPr>
              <w:t>。</w:t>
            </w:r>
          </w:p>
          <w:p w14:paraId="7131349C">
            <w:pPr>
              <w:pStyle w:val="4"/>
              <w:ind w:left="0" w:leftChars="0" w:firstLine="0" w:firstLineChars="0"/>
              <w:rPr>
                <w:rFonts w:hint="eastAsia" w:ascii="宋体" w:hAnsi="宋体" w:cs="宋体"/>
                <w:b w:val="0"/>
                <w:bCs/>
                <w:sz w:val="24"/>
                <w:szCs w:val="24"/>
                <w:lang w:val="en-US" w:eastAsia="zh-CN"/>
              </w:rPr>
            </w:pPr>
            <w:r>
              <w:rPr>
                <w:rFonts w:hint="eastAsia" w:ascii="宋体" w:hAnsi="宋体" w:eastAsia="宋体"/>
                <w:b w:val="0"/>
                <w:bCs w:val="0"/>
                <w:sz w:val="24"/>
                <w:szCs w:val="24"/>
                <w:lang w:val="en-US" w:eastAsia="zh-CN"/>
              </w:rPr>
              <w:t>3</w:t>
            </w:r>
            <w:r>
              <w:rPr>
                <w:rFonts w:hint="eastAsia" w:ascii="宋体" w:hAnsi="宋体" w:eastAsia="宋体"/>
                <w:b w:val="0"/>
                <w:bCs w:val="0"/>
                <w:sz w:val="24"/>
                <w:szCs w:val="24"/>
              </w:rPr>
              <w:t>、</w:t>
            </w:r>
            <w:r>
              <w:rPr>
                <w:rFonts w:hint="eastAsia" w:ascii="宋体" w:hAnsi="宋体" w:eastAsia="宋体"/>
                <w:b w:val="0"/>
                <w:bCs w:val="0"/>
                <w:sz w:val="24"/>
                <w:szCs w:val="24"/>
                <w:lang w:val="en-US" w:eastAsia="zh-CN"/>
              </w:rPr>
              <w:t>具有资质的第三方对</w:t>
            </w:r>
            <w:r>
              <w:rPr>
                <w:rFonts w:hint="eastAsia" w:ascii="宋体" w:hAnsi="宋体" w:eastAsia="宋体"/>
                <w:b w:val="0"/>
                <w:bCs w:val="0"/>
                <w:sz w:val="24"/>
                <w:szCs w:val="24"/>
              </w:rPr>
              <w:t>3台</w:t>
            </w:r>
            <w:r>
              <w:rPr>
                <w:rFonts w:hint="eastAsia" w:ascii="宋体" w:hAnsi="宋体" w:eastAsia="宋体"/>
                <w:b w:val="0"/>
                <w:bCs w:val="0"/>
                <w:sz w:val="24"/>
                <w:szCs w:val="24"/>
                <w:lang w:val="en-US" w:eastAsia="zh-CN"/>
              </w:rPr>
              <w:t>设备进行校准，并出具符合</w:t>
            </w:r>
            <w:r>
              <w:rPr>
                <w:rFonts w:hint="eastAsia" w:ascii="宋体" w:hAnsi="宋体" w:eastAsia="宋体"/>
                <w:b w:val="0"/>
                <w:bCs w:val="0"/>
                <w:sz w:val="24"/>
                <w:szCs w:val="24"/>
              </w:rPr>
              <w:t>二级实验室备案的</w:t>
            </w:r>
            <w:r>
              <w:rPr>
                <w:rFonts w:hint="eastAsia" w:ascii="宋体" w:hAnsi="宋体" w:eastAsia="宋体"/>
                <w:b w:val="0"/>
                <w:bCs w:val="0"/>
                <w:sz w:val="24"/>
                <w:szCs w:val="24"/>
                <w:lang w:val="en-US" w:eastAsia="zh-CN"/>
              </w:rPr>
              <w:t>校准</w:t>
            </w:r>
            <w:r>
              <w:rPr>
                <w:rFonts w:hint="eastAsia" w:ascii="宋体" w:hAnsi="宋体" w:eastAsia="宋体"/>
                <w:b w:val="0"/>
                <w:bCs w:val="0"/>
                <w:sz w:val="24"/>
                <w:szCs w:val="24"/>
              </w:rPr>
              <w:t>报告</w:t>
            </w:r>
            <w:r>
              <w:rPr>
                <w:rFonts w:hint="eastAsia" w:ascii="宋体" w:hAnsi="宋体" w:eastAsia="宋体"/>
                <w:b w:val="0"/>
                <w:bCs w:val="0"/>
                <w:sz w:val="24"/>
                <w:szCs w:val="24"/>
                <w:lang w:eastAsia="zh-CN"/>
              </w:rPr>
              <w:t>。</w:t>
            </w:r>
          </w:p>
          <w:p w14:paraId="3124EBC1">
            <w:pPr>
              <w:pStyle w:val="4"/>
              <w:ind w:left="0" w:leftChars="0" w:firstLine="0" w:firstLineChars="0"/>
              <w:rPr>
                <w:rFonts w:hint="default" w:ascii="宋体" w:hAnsi="宋体" w:eastAsia="宋体" w:cs="宋体"/>
                <w:sz w:val="24"/>
                <w:szCs w:val="24"/>
                <w:lang w:val="en-US" w:eastAsia="zh-CN"/>
              </w:rPr>
            </w:pPr>
            <w:bookmarkStart w:id="0" w:name="_GoBack"/>
            <w:bookmarkEnd w:id="0"/>
            <w:r>
              <w:rPr>
                <w:rFonts w:hint="eastAsia" w:ascii="宋体" w:hAnsi="宋体" w:cs="宋体"/>
                <w:sz w:val="24"/>
                <w:szCs w:val="24"/>
                <w:lang w:val="en-US" w:eastAsia="zh-CN"/>
              </w:rPr>
              <w:t>质量保证：</w:t>
            </w:r>
          </w:p>
          <w:p w14:paraId="0AC19899">
            <w:pPr>
              <w:pStyle w:val="4"/>
              <w:ind w:left="0" w:leftChars="0"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color w:val="auto"/>
                <w:sz w:val="24"/>
                <w:szCs w:val="24"/>
              </w:rPr>
              <w:t>乙方应在合同生效后（</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）天内完成维修</w:t>
            </w:r>
            <w:r>
              <w:rPr>
                <w:rFonts w:hint="eastAsia" w:ascii="宋体" w:hAnsi="宋体" w:eastAsia="宋体" w:cs="宋体"/>
                <w:color w:val="auto"/>
                <w:sz w:val="24"/>
                <w:szCs w:val="24"/>
                <w:lang w:eastAsia="zh-CN"/>
              </w:rPr>
              <w:t>及安装调试。</w:t>
            </w:r>
          </w:p>
          <w:p w14:paraId="26B2DFD5">
            <w:pPr>
              <w:pStyle w:val="4"/>
              <w:ind w:left="0" w:leftChars="0" w:firstLine="0" w:firstLineChars="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rPr>
              <w:t>设备维修后</w:t>
            </w:r>
            <w:r>
              <w:rPr>
                <w:rFonts w:hint="eastAsia" w:ascii="宋体" w:hAnsi="宋体" w:cs="宋体"/>
                <w:b w:val="0"/>
                <w:bCs/>
                <w:sz w:val="24"/>
                <w:szCs w:val="24"/>
                <w:lang w:val="en-US" w:eastAsia="zh-CN"/>
              </w:rPr>
              <w:t>应</w:t>
            </w:r>
            <w:r>
              <w:rPr>
                <w:rFonts w:hint="eastAsia" w:ascii="宋体" w:hAnsi="宋体" w:eastAsia="宋体" w:cs="宋体"/>
                <w:b w:val="0"/>
                <w:bCs/>
                <w:sz w:val="24"/>
                <w:szCs w:val="24"/>
              </w:rPr>
              <w:t>保证达到设备技术规范要求</w:t>
            </w:r>
            <w:r>
              <w:rPr>
                <w:rFonts w:hint="eastAsia" w:ascii="宋体" w:hAnsi="宋体" w:cs="宋体"/>
                <w:b w:val="0"/>
                <w:bCs/>
                <w:sz w:val="24"/>
                <w:szCs w:val="24"/>
                <w:lang w:eastAsia="zh-CN"/>
              </w:rPr>
              <w:t>。</w:t>
            </w:r>
          </w:p>
          <w:p w14:paraId="6F3AA8B6">
            <w:pPr>
              <w:spacing w:line="360" w:lineRule="auto"/>
              <w:jc w:val="both"/>
              <w:rPr>
                <w:rFonts w:hint="eastAsia" w:ascii="宋体" w:hAnsi="宋体" w:eastAsia="宋体" w:cs="宋体"/>
                <w:color w:val="auto"/>
                <w:sz w:val="24"/>
                <w:szCs w:val="24"/>
              </w:rPr>
            </w:pPr>
            <w:r>
              <w:rPr>
                <w:rFonts w:hint="eastAsia" w:ascii="宋体" w:hAnsi="宋体"/>
                <w:sz w:val="24"/>
                <w:lang w:val="en-US" w:eastAsia="zh-CN"/>
              </w:rPr>
              <w:t>3、</w:t>
            </w:r>
            <w:r>
              <w:rPr>
                <w:rFonts w:hint="eastAsia" w:ascii="宋体" w:hAnsi="宋体" w:eastAsia="宋体" w:cs="宋体"/>
                <w:color w:val="auto"/>
                <w:sz w:val="24"/>
                <w:szCs w:val="24"/>
              </w:rPr>
              <w:t>验收合格后</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对于所</w:t>
            </w:r>
            <w:r>
              <w:rPr>
                <w:rFonts w:hint="eastAsia" w:ascii="宋体" w:hAnsi="宋体" w:eastAsia="宋体" w:cs="宋体"/>
                <w:color w:val="auto"/>
                <w:sz w:val="24"/>
                <w:szCs w:val="24"/>
                <w:lang w:val="en-US" w:eastAsia="zh-CN"/>
              </w:rPr>
              <w:t>进行的维修和</w:t>
            </w:r>
            <w:r>
              <w:rPr>
                <w:rFonts w:hint="eastAsia" w:ascii="宋体" w:hAnsi="宋体" w:eastAsia="宋体" w:cs="宋体"/>
                <w:color w:val="auto"/>
                <w:sz w:val="24"/>
                <w:szCs w:val="24"/>
              </w:rPr>
              <w:t>更换</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配件乙方提供（</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）个月保修服务。</w:t>
            </w:r>
          </w:p>
        </w:tc>
      </w:tr>
    </w:tbl>
    <w:p w14:paraId="747A0598">
      <w:pPr>
        <w:spacing w:line="360" w:lineRule="auto"/>
        <w:rPr>
          <w:rFonts w:hint="default" w:ascii="Segoe UI" w:hAnsi="Segoe UI" w:eastAsia="宋体" w:cs="Segoe UI"/>
          <w:i w:val="0"/>
          <w:iCs w:val="0"/>
          <w:caps w:val="0"/>
          <w:color w:val="404040"/>
          <w:spacing w:val="0"/>
          <w:sz w:val="24"/>
          <w:szCs w:val="24"/>
          <w:shd w:val="clear" w:fill="FFFFFF"/>
          <w:lang w:val="en-US" w:eastAsia="zh-CN"/>
        </w:rPr>
      </w:pPr>
      <w:r>
        <w:rPr>
          <w:rFonts w:hint="eastAsia" w:ascii="Segoe UI" w:hAnsi="Segoe UI" w:eastAsia="宋体" w:cs="Segoe UI"/>
          <w:i w:val="0"/>
          <w:iCs w:val="0"/>
          <w:caps w:val="0"/>
          <w:color w:val="404040"/>
          <w:spacing w:val="0"/>
          <w:sz w:val="24"/>
          <w:szCs w:val="24"/>
          <w:shd w:val="clear" w:fill="FFFFFF"/>
          <w:lang w:val="en-US" w:eastAsia="zh-CN"/>
        </w:rPr>
        <w:t>供应商报价：</w:t>
      </w:r>
    </w:p>
    <w:tbl>
      <w:tblPr>
        <w:tblStyle w:val="5"/>
        <w:tblW w:w="10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4703"/>
        <w:gridCol w:w="1552"/>
        <w:gridCol w:w="900"/>
        <w:gridCol w:w="2010"/>
      </w:tblGrid>
      <w:tr w14:paraId="4131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noWrap w:val="0"/>
            <w:vAlign w:val="top"/>
          </w:tcPr>
          <w:p w14:paraId="638E345B">
            <w:pPr>
              <w:spacing w:line="360" w:lineRule="auto"/>
              <w:jc w:val="center"/>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项目</w:t>
            </w:r>
          </w:p>
        </w:tc>
        <w:tc>
          <w:tcPr>
            <w:tcW w:w="4703" w:type="dxa"/>
            <w:noWrap w:val="0"/>
            <w:vAlign w:val="top"/>
          </w:tcPr>
          <w:p w14:paraId="4477B06E">
            <w:pPr>
              <w:spacing w:line="360" w:lineRule="auto"/>
              <w:jc w:val="center"/>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维修维保服务项目名称</w:t>
            </w:r>
          </w:p>
        </w:tc>
        <w:tc>
          <w:tcPr>
            <w:tcW w:w="1552" w:type="dxa"/>
            <w:noWrap w:val="0"/>
            <w:vAlign w:val="top"/>
          </w:tcPr>
          <w:p w14:paraId="235A2ABF">
            <w:pPr>
              <w:spacing w:line="360" w:lineRule="auto"/>
              <w:jc w:val="center"/>
              <w:rPr>
                <w:rFonts w:hint="eastAsia" w:ascii="宋体" w:hAnsi="宋体" w:eastAsia="宋体" w:cs="宋体"/>
                <w:b w:val="0"/>
                <w:bCs/>
                <w:sz w:val="24"/>
                <w:szCs w:val="24"/>
              </w:rPr>
            </w:pPr>
            <w:r>
              <w:rPr>
                <w:rFonts w:hint="eastAsia" w:ascii="宋体" w:hAnsi="宋体" w:cs="宋体"/>
                <w:b w:val="0"/>
                <w:bCs/>
                <w:sz w:val="24"/>
                <w:szCs w:val="24"/>
                <w:lang w:val="en-US" w:eastAsia="zh-CN"/>
              </w:rPr>
              <w:t>单价</w:t>
            </w:r>
            <w:r>
              <w:rPr>
                <w:rFonts w:hint="eastAsia" w:ascii="宋体" w:hAnsi="宋体" w:eastAsia="宋体" w:cs="宋体"/>
                <w:b w:val="0"/>
                <w:bCs/>
                <w:sz w:val="24"/>
                <w:szCs w:val="24"/>
              </w:rPr>
              <w:t>(</w:t>
            </w:r>
            <w:r>
              <w:rPr>
                <w:rFonts w:hint="eastAsia" w:ascii="宋体" w:hAnsi="宋体" w:cs="宋体"/>
                <w:b w:val="0"/>
                <w:bCs/>
                <w:sz w:val="24"/>
                <w:szCs w:val="24"/>
                <w:lang w:val="en-US" w:eastAsia="zh-CN"/>
              </w:rPr>
              <w:t>元</w:t>
            </w:r>
            <w:r>
              <w:rPr>
                <w:rFonts w:hint="eastAsia" w:ascii="宋体" w:hAnsi="宋体" w:eastAsia="宋体" w:cs="宋体"/>
                <w:b w:val="0"/>
                <w:bCs/>
                <w:sz w:val="24"/>
                <w:szCs w:val="24"/>
              </w:rPr>
              <w:t>)</w:t>
            </w:r>
          </w:p>
        </w:tc>
        <w:tc>
          <w:tcPr>
            <w:tcW w:w="900" w:type="dxa"/>
            <w:noWrap w:val="0"/>
            <w:vAlign w:val="top"/>
          </w:tcPr>
          <w:p w14:paraId="1476301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2010" w:type="dxa"/>
            <w:noWrap w:val="0"/>
            <w:vAlign w:val="top"/>
          </w:tcPr>
          <w:p w14:paraId="5A95B22C">
            <w:pPr>
              <w:spacing w:line="360" w:lineRule="auto"/>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总价</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元）</w:t>
            </w:r>
          </w:p>
        </w:tc>
      </w:tr>
      <w:tr w14:paraId="135A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81" w:type="dxa"/>
            <w:noWrap w:val="0"/>
            <w:vAlign w:val="top"/>
          </w:tcPr>
          <w:p w14:paraId="7EDAB263">
            <w:pPr>
              <w:spacing w:line="360" w:lineRule="auto"/>
              <w:jc w:val="center"/>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维修费用</w:t>
            </w:r>
          </w:p>
        </w:tc>
        <w:tc>
          <w:tcPr>
            <w:tcW w:w="4703" w:type="dxa"/>
            <w:noWrap w:val="0"/>
            <w:vAlign w:val="top"/>
          </w:tcPr>
          <w:p w14:paraId="4B951A6C">
            <w:pPr>
              <w:spacing w:line="360" w:lineRule="auto"/>
              <w:jc w:val="center"/>
              <w:rPr>
                <w:rFonts w:hint="eastAsia" w:ascii="宋体" w:hAnsi="宋体" w:eastAsia="宋体" w:cs="宋体"/>
                <w:b w:val="0"/>
                <w:bCs/>
                <w:kern w:val="0"/>
                <w:sz w:val="24"/>
                <w:szCs w:val="24"/>
              </w:rPr>
            </w:pPr>
            <w:r>
              <w:rPr>
                <w:rFonts w:hint="eastAsia" w:ascii="宋体" w:hAnsi="宋体" w:eastAsia="宋体"/>
                <w:b w:val="0"/>
                <w:bCs w:val="0"/>
                <w:sz w:val="24"/>
                <w:szCs w:val="24"/>
              </w:rPr>
              <w:t>神研所</w:t>
            </w:r>
            <w:r>
              <w:rPr>
                <w:rFonts w:hint="eastAsia" w:ascii="宋体" w:hAnsi="宋体" w:eastAsia="宋体"/>
                <w:b w:val="0"/>
                <w:bCs w:val="0"/>
                <w:sz w:val="24"/>
                <w:szCs w:val="24"/>
                <w:lang w:val="en-US" w:eastAsia="zh-CN"/>
              </w:rPr>
              <w:t>T</w:t>
            </w:r>
            <w:r>
              <w:rPr>
                <w:rFonts w:hint="eastAsia" w:ascii="宋体" w:hAnsi="宋体" w:eastAsia="宋体"/>
                <w:b w:val="0"/>
                <w:bCs w:val="0"/>
                <w:sz w:val="24"/>
                <w:szCs w:val="24"/>
              </w:rPr>
              <w:t>hermo生物安全柜</w:t>
            </w:r>
            <w:r>
              <w:rPr>
                <w:rFonts w:hint="eastAsia" w:ascii="宋体" w:hAnsi="宋体" w:eastAsia="宋体"/>
                <w:b w:val="0"/>
                <w:bCs w:val="0"/>
                <w:sz w:val="24"/>
                <w:szCs w:val="24"/>
                <w:lang w:val="en-US" w:eastAsia="zh-CN"/>
              </w:rPr>
              <w:t>高效</w:t>
            </w:r>
            <w:r>
              <w:rPr>
                <w:rFonts w:hint="eastAsia" w:ascii="宋体" w:hAnsi="宋体" w:eastAsia="宋体"/>
                <w:b w:val="0"/>
                <w:bCs w:val="0"/>
                <w:sz w:val="24"/>
                <w:szCs w:val="24"/>
              </w:rPr>
              <w:t>过滤器</w:t>
            </w:r>
            <w:r>
              <w:rPr>
                <w:rFonts w:hint="eastAsia" w:ascii="宋体" w:hAnsi="宋体" w:eastAsia="宋体"/>
                <w:b w:val="0"/>
                <w:bCs w:val="0"/>
                <w:sz w:val="24"/>
                <w:szCs w:val="24"/>
                <w:lang w:val="en-US" w:eastAsia="zh-CN"/>
              </w:rPr>
              <w:t>维修</w:t>
            </w:r>
            <w:r>
              <w:rPr>
                <w:rFonts w:hint="eastAsia" w:ascii="宋体" w:hAnsi="宋体" w:eastAsia="宋体"/>
                <w:b w:val="0"/>
                <w:bCs w:val="0"/>
                <w:sz w:val="24"/>
                <w:szCs w:val="24"/>
              </w:rPr>
              <w:t>更换及</w:t>
            </w:r>
            <w:r>
              <w:rPr>
                <w:rFonts w:hint="eastAsia" w:ascii="宋体" w:hAnsi="宋体" w:eastAsia="宋体"/>
                <w:b w:val="0"/>
                <w:bCs w:val="0"/>
                <w:sz w:val="24"/>
                <w:szCs w:val="24"/>
                <w:lang w:val="en-US" w:eastAsia="zh-CN"/>
              </w:rPr>
              <w:t>校准服务</w:t>
            </w:r>
          </w:p>
        </w:tc>
        <w:tc>
          <w:tcPr>
            <w:tcW w:w="1552" w:type="dxa"/>
            <w:noWrap w:val="0"/>
            <w:vAlign w:val="top"/>
          </w:tcPr>
          <w:p w14:paraId="1E26762E">
            <w:pPr>
              <w:spacing w:line="360" w:lineRule="auto"/>
              <w:jc w:val="center"/>
              <w:rPr>
                <w:rFonts w:hint="eastAsia" w:ascii="宋体" w:hAnsi="宋体" w:eastAsia="宋体" w:cs="宋体"/>
                <w:b w:val="0"/>
                <w:bCs/>
                <w:sz w:val="24"/>
                <w:szCs w:val="24"/>
              </w:rPr>
            </w:pPr>
          </w:p>
        </w:tc>
        <w:tc>
          <w:tcPr>
            <w:tcW w:w="900" w:type="dxa"/>
            <w:noWrap w:val="0"/>
            <w:vAlign w:val="top"/>
          </w:tcPr>
          <w:p w14:paraId="3AD4F34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1项</w:t>
            </w:r>
          </w:p>
        </w:tc>
        <w:tc>
          <w:tcPr>
            <w:tcW w:w="2010" w:type="dxa"/>
            <w:noWrap w:val="0"/>
            <w:vAlign w:val="top"/>
          </w:tcPr>
          <w:p w14:paraId="1869DBA0">
            <w:pPr>
              <w:spacing w:line="360" w:lineRule="auto"/>
              <w:jc w:val="center"/>
              <w:rPr>
                <w:rFonts w:hint="eastAsia" w:ascii="宋体" w:hAnsi="宋体" w:eastAsia="宋体" w:cs="宋体"/>
                <w:b w:val="0"/>
                <w:bCs/>
                <w:sz w:val="24"/>
                <w:szCs w:val="24"/>
              </w:rPr>
            </w:pPr>
          </w:p>
        </w:tc>
      </w:tr>
    </w:tbl>
    <w:p w14:paraId="39746621">
      <w:pPr>
        <w:spacing w:line="360" w:lineRule="auto"/>
        <w:rPr>
          <w:rFonts w:hint="eastAsia" w:ascii="宋体" w:hAnsi="宋体" w:eastAsia="宋体" w:cs="宋体"/>
          <w:b w:val="0"/>
          <w:bCs/>
          <w:sz w:val="24"/>
          <w:szCs w:val="24"/>
        </w:rPr>
      </w:pPr>
    </w:p>
    <w:p w14:paraId="7D88C904">
      <w:pPr>
        <w:spacing w:line="360" w:lineRule="auto"/>
        <w:rPr>
          <w:rFonts w:hint="eastAsia" w:ascii="宋体" w:hAnsi="宋体" w:eastAsia="宋体" w:cs="宋体"/>
          <w:b w:val="0"/>
          <w:bCs/>
          <w:color w:val="000000"/>
          <w:sz w:val="24"/>
          <w:szCs w:val="24"/>
        </w:rPr>
      </w:pPr>
      <w:r>
        <w:rPr>
          <w:rFonts w:hint="eastAsia" w:ascii="宋体" w:hAnsi="宋体" w:eastAsia="宋体" w:cs="宋体"/>
          <w:b w:val="0"/>
          <w:bCs/>
          <w:sz w:val="24"/>
          <w:szCs w:val="24"/>
        </w:rPr>
        <w:t>总金额（大写）：人民币_________________________（</w:t>
      </w:r>
      <w:r>
        <w:rPr>
          <w:rFonts w:hint="eastAsia" w:ascii="宋体" w:hAnsi="宋体" w:eastAsia="宋体" w:cs="宋体"/>
          <w:b w:val="0"/>
          <w:bCs/>
          <w:color w:val="000000"/>
          <w:sz w:val="24"/>
          <w:szCs w:val="24"/>
        </w:rPr>
        <w:t>¥__________________）</w:t>
      </w:r>
    </w:p>
    <w:p w14:paraId="607B5666">
      <w:pPr>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以上报价包含</w:t>
      </w:r>
      <w:r>
        <w:rPr>
          <w:rFonts w:hint="eastAsia" w:ascii="宋体" w:hAnsi="宋体" w:eastAsia="宋体" w:cs="宋体"/>
          <w:color w:val="auto"/>
          <w:sz w:val="24"/>
          <w:szCs w:val="24"/>
        </w:rPr>
        <w:t>维修服务人工费、配件费、运费、安装调试费、差旅费</w:t>
      </w:r>
      <w:r>
        <w:rPr>
          <w:rFonts w:hint="eastAsia" w:ascii="宋体" w:hAnsi="宋体" w:eastAsia="宋体" w:cs="宋体"/>
          <w:color w:val="auto"/>
          <w:sz w:val="24"/>
          <w:szCs w:val="24"/>
          <w:lang w:eastAsia="zh-CN"/>
        </w:rPr>
        <w:t>、税费</w:t>
      </w:r>
      <w:r>
        <w:rPr>
          <w:rFonts w:hint="eastAsia" w:ascii="宋体" w:hAnsi="宋体" w:eastAsia="宋体" w:cs="宋体"/>
          <w:color w:val="auto"/>
          <w:sz w:val="24"/>
          <w:szCs w:val="24"/>
        </w:rPr>
        <w:t>等</w:t>
      </w:r>
      <w:r>
        <w:rPr>
          <w:rFonts w:hint="eastAsia" w:ascii="宋体" w:hAnsi="宋体" w:eastAsia="宋体" w:cs="宋体"/>
          <w:color w:val="auto"/>
          <w:sz w:val="24"/>
          <w:szCs w:val="24"/>
          <w:lang w:val="en-US" w:eastAsia="zh-CN"/>
        </w:rPr>
        <w:t>一切费用</w:t>
      </w:r>
      <w:r>
        <w:rPr>
          <w:rFonts w:hint="eastAsia" w:ascii="宋体" w:hAnsi="宋体" w:eastAsia="宋体" w:cs="宋体"/>
          <w:color w:val="auto"/>
          <w:sz w:val="24"/>
          <w:szCs w:val="24"/>
        </w:rPr>
        <w:t>。</w:t>
      </w:r>
    </w:p>
    <w:p w14:paraId="6B604243">
      <w:pPr>
        <w:keepNext w:val="0"/>
        <w:keepLines w:val="0"/>
        <w:pageBreakBefore w:val="0"/>
        <w:widowControl w:val="0"/>
        <w:kinsoku/>
        <w:wordWrap/>
        <w:overflowPunct/>
        <w:topLinePunct w:val="0"/>
        <w:autoSpaceDE/>
        <w:autoSpaceDN/>
        <w:bidi w:val="0"/>
        <w:adjustRightInd/>
        <w:snapToGrid w:val="0"/>
        <w:spacing w:line="312" w:lineRule="auto"/>
        <w:ind w:left="0" w:firstLine="0" w:firstLineChars="0"/>
        <w:textAlignment w:val="auto"/>
        <w:rPr>
          <w:rFonts w:hint="eastAsia" w:ascii="宋体" w:hAnsi="宋体" w:eastAsia="宋体" w:cs="宋体"/>
          <w:color w:val="auto"/>
          <w:sz w:val="24"/>
          <w:szCs w:val="24"/>
        </w:rPr>
      </w:pPr>
      <w:r>
        <w:rPr>
          <w:rFonts w:hint="eastAsia" w:ascii="宋体" w:hAnsi="宋体" w:eastAsia="宋体" w:cs="宋体"/>
          <w:b w:val="0"/>
          <w:bCs/>
          <w:sz w:val="24"/>
          <w:szCs w:val="24"/>
        </w:rPr>
        <w:t>设备维修</w:t>
      </w:r>
      <w:r>
        <w:rPr>
          <w:rFonts w:hint="eastAsia" w:ascii="宋体" w:hAnsi="宋体" w:cs="宋体"/>
          <w:b w:val="0"/>
          <w:bCs/>
          <w:sz w:val="24"/>
          <w:szCs w:val="24"/>
          <w:lang w:val="en-US" w:eastAsia="zh-CN"/>
        </w:rPr>
        <w:t>完成</w:t>
      </w:r>
      <w:r>
        <w:rPr>
          <w:rFonts w:hint="eastAsia" w:ascii="宋体" w:hAnsi="宋体" w:cs="宋体"/>
          <w:b w:val="0"/>
          <w:bCs/>
          <w:sz w:val="24"/>
          <w:szCs w:val="24"/>
          <w:lang w:eastAsia="zh-CN"/>
        </w:rPr>
        <w:t>，</w:t>
      </w:r>
      <w:r>
        <w:rPr>
          <w:rFonts w:hint="eastAsia" w:ascii="宋体" w:hAnsi="宋体" w:eastAsia="宋体" w:cs="宋体"/>
          <w:color w:val="auto"/>
          <w:sz w:val="24"/>
          <w:szCs w:val="24"/>
          <w:lang w:eastAsia="zh-CN"/>
        </w:rPr>
        <w:t>经甲方调试可正常使用后，</w:t>
      </w:r>
      <w:r>
        <w:rPr>
          <w:rFonts w:hint="eastAsia" w:ascii="宋体" w:hAnsi="宋体" w:eastAsia="宋体" w:cs="宋体"/>
          <w:color w:val="auto"/>
          <w:sz w:val="24"/>
          <w:szCs w:val="24"/>
        </w:rPr>
        <w:t>由甲方设备与医用材料管理处工程师和设备使用科室人员在</w:t>
      </w:r>
      <w:r>
        <w:rPr>
          <w:rFonts w:hint="eastAsia" w:ascii="宋体" w:hAnsi="宋体" w:eastAsia="宋体" w:cs="宋体"/>
          <w:color w:val="auto"/>
          <w:sz w:val="24"/>
          <w:szCs w:val="24"/>
          <w:lang w:eastAsia="zh-CN"/>
        </w:rPr>
        <w:t>医疗设备</w:t>
      </w:r>
      <w:r>
        <w:rPr>
          <w:rFonts w:hint="eastAsia" w:ascii="宋体" w:hAnsi="宋体" w:eastAsia="宋体" w:cs="宋体"/>
          <w:color w:val="auto"/>
          <w:sz w:val="24"/>
          <w:szCs w:val="24"/>
        </w:rPr>
        <w:t>维修</w:t>
      </w:r>
      <w:r>
        <w:rPr>
          <w:rFonts w:hint="eastAsia" w:ascii="宋体" w:hAnsi="宋体" w:eastAsia="宋体" w:cs="宋体"/>
          <w:color w:val="auto"/>
          <w:sz w:val="24"/>
          <w:szCs w:val="24"/>
          <w:lang w:val="en-US" w:eastAsia="zh-CN"/>
        </w:rPr>
        <w:t>报告</w:t>
      </w:r>
      <w:r>
        <w:rPr>
          <w:rFonts w:hint="eastAsia" w:ascii="宋体" w:hAnsi="宋体" w:eastAsia="宋体" w:cs="宋体"/>
          <w:color w:val="auto"/>
          <w:sz w:val="24"/>
          <w:szCs w:val="24"/>
        </w:rPr>
        <w:t>单签字，验收完成。在</w:t>
      </w:r>
      <w:r>
        <w:rPr>
          <w:rFonts w:hint="eastAsia" w:ascii="宋体" w:hAnsi="宋体" w:eastAsia="宋体" w:cs="宋体"/>
          <w:color w:val="auto"/>
          <w:sz w:val="24"/>
          <w:szCs w:val="24"/>
          <w:highlight w:val="none"/>
          <w:lang w:eastAsia="zh-CN"/>
        </w:rPr>
        <w:t>保修</w:t>
      </w:r>
      <w:r>
        <w:rPr>
          <w:rFonts w:hint="eastAsia" w:ascii="宋体" w:hAnsi="宋体" w:eastAsia="宋体" w:cs="宋体"/>
          <w:color w:val="auto"/>
          <w:sz w:val="24"/>
          <w:szCs w:val="24"/>
          <w:highlight w:val="none"/>
        </w:rPr>
        <w:t>期内</w:t>
      </w:r>
      <w:r>
        <w:rPr>
          <w:rFonts w:hint="eastAsia" w:ascii="宋体" w:hAnsi="宋体" w:eastAsia="宋体" w:cs="宋体"/>
          <w:color w:val="auto"/>
          <w:sz w:val="24"/>
          <w:szCs w:val="24"/>
        </w:rPr>
        <w:t>，乙方应负责对有质量问题或不符合合同约定的</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rPr>
        <w:t>部分进行重修。经过二次</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rPr>
        <w:t>仍无法正常使用的，乙方应当无条件退还全部合同总金额并赔偿甲方因此</w:t>
      </w:r>
      <w:r>
        <w:rPr>
          <w:rFonts w:hint="eastAsia" w:ascii="宋体" w:hAnsi="宋体" w:eastAsia="宋体" w:cs="宋体"/>
          <w:color w:val="auto"/>
          <w:sz w:val="24"/>
          <w:szCs w:val="24"/>
          <w:lang w:eastAsia="zh-CN"/>
        </w:rPr>
        <w:t>产生</w:t>
      </w:r>
      <w:r>
        <w:rPr>
          <w:rFonts w:hint="eastAsia" w:ascii="宋体" w:hAnsi="宋体" w:eastAsia="宋体" w:cs="宋体"/>
          <w:color w:val="auto"/>
          <w:sz w:val="24"/>
          <w:szCs w:val="24"/>
        </w:rPr>
        <w:t>的全部损失。</w:t>
      </w:r>
    </w:p>
    <w:p w14:paraId="2B49F4CD">
      <w:pPr>
        <w:spacing w:line="360" w:lineRule="auto"/>
        <w:rPr>
          <w:rFonts w:hint="eastAsia" w:ascii="宋体" w:hAnsi="宋体" w:eastAsia="宋体" w:cs="宋体"/>
          <w:color w:val="auto"/>
          <w:sz w:val="24"/>
          <w:szCs w:val="24"/>
          <w:lang w:val="en-US" w:eastAsia="zh-CN"/>
        </w:rPr>
      </w:pPr>
      <w:r>
        <w:rPr>
          <w:rFonts w:hint="eastAsia" w:ascii="宋体" w:hAnsi="宋体" w:cs="宋体"/>
          <w:b w:val="0"/>
          <w:bCs/>
          <w:sz w:val="24"/>
          <w:szCs w:val="24"/>
          <w:lang w:val="en-US" w:eastAsia="zh-CN"/>
        </w:rPr>
        <w:t>备注：</w:t>
      </w:r>
      <w:r>
        <w:rPr>
          <w:rFonts w:hint="eastAsia" w:ascii="宋体" w:hAnsi="宋体" w:eastAsia="宋体" w:cs="宋体"/>
          <w:color w:val="auto"/>
          <w:sz w:val="24"/>
          <w:szCs w:val="24"/>
          <w:lang w:eastAsia="zh-CN"/>
        </w:rPr>
        <w:t>贵公司提交的报价文件将被视为已完全理解并接受本询价函的所有条款和要求，询价结果不构成我院必须签订合同的义务。</w:t>
      </w:r>
    </w:p>
    <w:p w14:paraId="21A9DFA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14:paraId="25E325DB">
      <w:pPr>
        <w:keepNext w:val="0"/>
        <w:keepLines w:val="0"/>
        <w:pageBreakBefore w:val="0"/>
        <w:widowControl w:val="0"/>
        <w:kinsoku/>
        <w:wordWrap/>
        <w:overflowPunct/>
        <w:topLinePunct w:val="0"/>
        <w:autoSpaceDE/>
        <w:autoSpaceDN/>
        <w:bidi w:val="0"/>
        <w:adjustRightInd/>
        <w:snapToGrid/>
        <w:spacing w:line="240" w:lineRule="auto"/>
        <w:ind w:firstLine="4080" w:firstLineChars="1700"/>
        <w:textAlignment w:val="auto"/>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公司</w:t>
      </w:r>
      <w:r>
        <w:rPr>
          <w:rFonts w:hint="eastAsia" w:ascii="宋体" w:hAnsi="宋体" w:eastAsia="宋体" w:cs="宋体"/>
          <w:b w:val="0"/>
          <w:bCs/>
          <w:color w:val="000000"/>
          <w:sz w:val="24"/>
          <w:szCs w:val="24"/>
          <w:lang w:val="en-US" w:eastAsia="zh-CN"/>
        </w:rPr>
        <w:t>名称</w:t>
      </w:r>
      <w:r>
        <w:rPr>
          <w:rFonts w:hint="eastAsia" w:ascii="宋体" w:hAnsi="宋体" w:eastAsia="宋体" w:cs="宋体"/>
          <w:b w:val="0"/>
          <w:bCs/>
          <w:color w:val="000000"/>
          <w:sz w:val="24"/>
          <w:szCs w:val="24"/>
        </w:rPr>
        <w:t xml:space="preserve">： </w:t>
      </w:r>
    </w:p>
    <w:p w14:paraId="6BFD64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授权代表</w:t>
      </w:r>
      <w:r>
        <w:rPr>
          <w:rFonts w:hint="eastAsia" w:ascii="宋体" w:hAnsi="宋体" w:eastAsia="宋体" w:cs="宋体"/>
          <w:b w:val="0"/>
          <w:bCs/>
          <w:color w:val="000000"/>
          <w:sz w:val="24"/>
          <w:szCs w:val="24"/>
        </w:rPr>
        <w:t>：</w:t>
      </w:r>
    </w:p>
    <w:p w14:paraId="3D348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联系电话</w:t>
      </w:r>
      <w:r>
        <w:rPr>
          <w:rFonts w:hint="eastAsia" w:ascii="宋体" w:hAnsi="宋体" w:eastAsia="宋体" w:cs="宋体"/>
          <w:b w:val="0"/>
          <w:bCs/>
          <w:color w:val="000000"/>
          <w:sz w:val="24"/>
          <w:szCs w:val="24"/>
        </w:rPr>
        <w:t xml:space="preserve">：                 </w:t>
      </w:r>
    </w:p>
    <w:p w14:paraId="7D1E66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企业类型：</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大型    </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中小    </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微小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ZWRkMjNjYzkwZGRlMTM4YTFhZWUyMzczNzExMTQifQ=="/>
  </w:docVars>
  <w:rsids>
    <w:rsidRoot w:val="57A376F2"/>
    <w:rsid w:val="02BF15A4"/>
    <w:rsid w:val="04313BFF"/>
    <w:rsid w:val="05565E2F"/>
    <w:rsid w:val="06187963"/>
    <w:rsid w:val="063D0B7B"/>
    <w:rsid w:val="064F2C3F"/>
    <w:rsid w:val="0ADA51CD"/>
    <w:rsid w:val="0ADF2164"/>
    <w:rsid w:val="0CAF4372"/>
    <w:rsid w:val="0D29243C"/>
    <w:rsid w:val="0D5B411A"/>
    <w:rsid w:val="0EE91E83"/>
    <w:rsid w:val="10D64CE7"/>
    <w:rsid w:val="11987B90"/>
    <w:rsid w:val="137F2DB6"/>
    <w:rsid w:val="176E561B"/>
    <w:rsid w:val="1A752F82"/>
    <w:rsid w:val="1B0F2E36"/>
    <w:rsid w:val="1BF63E31"/>
    <w:rsid w:val="1CC11852"/>
    <w:rsid w:val="1EA2204E"/>
    <w:rsid w:val="1ECB21BA"/>
    <w:rsid w:val="1FA623B8"/>
    <w:rsid w:val="23EA4A63"/>
    <w:rsid w:val="2CB371D5"/>
    <w:rsid w:val="2FFB15BE"/>
    <w:rsid w:val="36B476F4"/>
    <w:rsid w:val="36E44B5A"/>
    <w:rsid w:val="388E7CE0"/>
    <w:rsid w:val="38FE7A29"/>
    <w:rsid w:val="39484D8D"/>
    <w:rsid w:val="39D54C2E"/>
    <w:rsid w:val="39FA4695"/>
    <w:rsid w:val="3D6D7619"/>
    <w:rsid w:val="3E71234B"/>
    <w:rsid w:val="3F1D02A1"/>
    <w:rsid w:val="42823479"/>
    <w:rsid w:val="47204B20"/>
    <w:rsid w:val="4D7905E1"/>
    <w:rsid w:val="508F649D"/>
    <w:rsid w:val="51C11D83"/>
    <w:rsid w:val="57A376F2"/>
    <w:rsid w:val="57A47F2F"/>
    <w:rsid w:val="5D283143"/>
    <w:rsid w:val="5E050273"/>
    <w:rsid w:val="5E5B05B4"/>
    <w:rsid w:val="5FA171DD"/>
    <w:rsid w:val="61756880"/>
    <w:rsid w:val="62FC07D4"/>
    <w:rsid w:val="64C86FBA"/>
    <w:rsid w:val="65C75522"/>
    <w:rsid w:val="68DD74D8"/>
    <w:rsid w:val="6E62725A"/>
    <w:rsid w:val="6FA7439C"/>
    <w:rsid w:val="72883021"/>
    <w:rsid w:val="753E2096"/>
    <w:rsid w:val="793415ED"/>
    <w:rsid w:val="79AB2CDA"/>
    <w:rsid w:val="7A4F7B0A"/>
    <w:rsid w:val="7D20578D"/>
    <w:rsid w:val="7D8201F6"/>
    <w:rsid w:val="7E577218"/>
    <w:rsid w:val="7ED7307C"/>
    <w:rsid w:val="7EFC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rPr>
      <w:sz w:val="24"/>
    </w:rPr>
  </w:style>
  <w:style w:type="paragraph" w:styleId="4">
    <w:name w:val="Body Text First Indent 2"/>
    <w:basedOn w:val="2"/>
    <w:semiHidden/>
    <w:unhideWhenUsed/>
    <w:qFormat/>
    <w:uiPriority w:val="99"/>
    <w:pPr>
      <w:ind w:firstLine="420" w:firstLineChars="20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685</Words>
  <Characters>817</Characters>
  <Lines>0</Lines>
  <Paragraphs>0</Paragraphs>
  <TotalTime>1</TotalTime>
  <ScaleCrop>false</ScaleCrop>
  <LinksUpToDate>false</LinksUpToDate>
  <CharactersWithSpaces>1018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2022-03-23T08:09:00Z</dcterms:created>
  <dc:creator>NINGMEI</dc:creator>
  <cp:lastModifiedBy>开心开心</cp:lastModifiedBy>
  <cp:lastPrinted>2025-07-01T09:45:00Z</cp:lastPrinted>
  <dcterms:modified xsi:type="dcterms:W3CDTF">2025-12-01T07:05:40Z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A0022C9129FC458184F61831E1E176D4_13</vt:lpwstr>
  </property>
  <property fmtid="{D5CDD505-2E9C-101B-9397-08002B2CF9AE}" pid="4" name="KSOTemplateDocerSaveRecord">
    <vt:lpwstr>eyJoZGlkIjoiMDdhZWRkMjNjYzkwZGRlMTM4YTFhZWUyMzczNzExMTQiLCJ1c2VySWQiOiIzOTk0ODA1MTkifQ==</vt:lpwstr>
  </property>
</Properties>
</file>