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AF55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核心交换机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需求参数</w:t>
      </w:r>
    </w:p>
    <w:p w14:paraId="313955CA"/>
    <w:tbl>
      <w:tblPr>
        <w:tblStyle w:val="3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00"/>
        <w:gridCol w:w="6055"/>
        <w:gridCol w:w="985"/>
        <w:gridCol w:w="1010"/>
      </w:tblGrid>
      <w:tr w14:paraId="3E14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5CC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73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  <w:t>货物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名称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634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具体内容和要求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EB8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数量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91C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  <w:lang w:eastAsia="zh-CN"/>
              </w:rPr>
              <w:t>单价</w:t>
            </w:r>
          </w:p>
        </w:tc>
      </w:tr>
      <w:tr w14:paraId="179A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32E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123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核心交换机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整机性能要求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：</w:t>
            </w:r>
          </w:p>
          <w:p w14:paraId="1025754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1. 交换容量≥68Tbps，包转发率≥51200Mpps；</w:t>
            </w:r>
          </w:p>
          <w:p w14:paraId="1B53328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2. 采用分布式转发架构，主控引擎与业务板卡物理分离</w:t>
            </w:r>
          </w:p>
          <w:p w14:paraId="158E6CA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二、硬件架构要求：</w:t>
            </w:r>
          </w:p>
          <w:p w14:paraId="4882CA9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3. 独立主控引擎插槽≥2个</w:t>
            </w:r>
          </w:p>
          <w:p w14:paraId="2686543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4. 独立业务板卡插槽≥4个</w:t>
            </w:r>
          </w:p>
          <w:p w14:paraId="0198F25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三、网络功能要求</w:t>
            </w:r>
          </w:p>
          <w:p w14:paraId="46B2683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5.支持静态路由、RIP、RIPng、OSPF、OSPFv3、BGP、BGP4+、ISIS、ISISv6，支持路由协议多实例，支持GR for OSPF/IS-IS/BGP，支持策略路由</w:t>
            </w:r>
          </w:p>
          <w:p w14:paraId="6ADA7FB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6.支持IGMPv1/v2/v3、IGMP Snooping 、PIM DM、PIM SM、PIM SSM，支持组播流量控制，支持组播查询器</w:t>
            </w:r>
          </w:p>
          <w:p w14:paraId="43E6907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7.支持STP、RSTP、MSTP，支持端口聚合，支持一对一镜像、多对一镜像、一对多镜像，支持流镜像，支持SPAN、RSPAN远程镜像</w:t>
            </w:r>
          </w:p>
          <w:p w14:paraId="6B71308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四、管理与安全</w:t>
            </w:r>
          </w:p>
          <w:p w14:paraId="4CC964F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8.支持SNMP v1/v2c/v3、Telnet、RMON、SSH；支持通过命令行、中文图形化配置软件等方式进行配置和管理</w:t>
            </w:r>
          </w:p>
          <w:p w14:paraId="2D2CAC3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五、接口及配置要求</w:t>
            </w:r>
          </w:p>
          <w:p w14:paraId="5F33CFB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9.配置双引擎、双冗余电源模块</w:t>
            </w:r>
          </w:p>
          <w:p w14:paraId="4E8C801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10.逻辑/物理1G光口≥136个（其中≥32逻辑/物理光口配置单模10公里光模块），1G光口≥8个，1G电口≥24个，配置2块万兆单模40公里光模块</w:t>
            </w:r>
          </w:p>
          <w:p w14:paraId="6857BC9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六、免费三年维保服务，设备支持无损升级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CCA2">
            <w:pPr>
              <w:pStyle w:val="2"/>
              <w:spacing w:after="2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9C4">
            <w:pPr>
              <w:pStyle w:val="2"/>
              <w:spacing w:after="2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DEA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E51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37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安装施工费用</w:t>
            </w:r>
          </w:p>
        </w:tc>
        <w:tc>
          <w:tcPr>
            <w:tcW w:w="6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CBC9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含人工、运输、辅材等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4D6F">
            <w:pPr>
              <w:pStyle w:val="2"/>
              <w:spacing w:after="2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3110">
            <w:pPr>
              <w:pStyle w:val="2"/>
              <w:spacing w:after="20"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</w:tbl>
    <w:p w14:paraId="72A19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6F6CD44-DAD4-43E0-A650-28DEB59C55A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AE32D6-7D4A-4DA9-9765-AA8FBF5E0B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DE7BD08-F4DF-4B17-9831-A158CA1175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C781C"/>
    <w:multiLevelType w:val="singleLevel"/>
    <w:tmpl w:val="F16C78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D5E53"/>
    <w:rsid w:val="02543AD9"/>
    <w:rsid w:val="11F2137A"/>
    <w:rsid w:val="16FD5E53"/>
    <w:rsid w:val="3A2F57A2"/>
    <w:rsid w:val="4224555C"/>
    <w:rsid w:val="4BB33986"/>
    <w:rsid w:val="578078C2"/>
    <w:rsid w:val="5BFA6E2A"/>
    <w:rsid w:val="63460DDE"/>
    <w:rsid w:val="6B7610DD"/>
    <w:rsid w:val="7D022539"/>
    <w:rsid w:val="7F8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5476</Words>
  <Characters>5815</Characters>
  <Lines>0</Lines>
  <Paragraphs>0</Paragraphs>
  <TotalTime>0</TotalTime>
  <ScaleCrop>false</ScaleCrop>
  <LinksUpToDate>false</LinksUpToDate>
  <CharactersWithSpaces>5837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2025-06-20T00:29:00Z</dcterms:created>
  <dc:creator>月月鸟</dc:creator>
  <cp:lastModifiedBy>Yanren</cp:lastModifiedBy>
  <dcterms:modified xsi:type="dcterms:W3CDTF">2026-04-03T08:57:03Z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0F4BE412F3D44FFEB5F47ECFB5E566F2_13</vt:lpwstr>
  </property>
  <property fmtid="{D5CDD505-2E9C-101B-9397-08002B2CF9AE}" pid="4" name="KSOTemplateDocerSaveRecord">
    <vt:lpwstr>eyJoZGlkIjoiMGE4YzA0NWRkM2U5ZjUxOWUyOGFmM2QyYTNkOTBjNzAiLCJ1c2VySWQiOiI0NjUxNjk4OTIifQ==</vt:lpwstr>
  </property>
</Properties>
</file>