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A724A">
      <w:pPr>
        <w:pStyle w:val="4"/>
        <w:keepNext w:val="0"/>
        <w:keepLines w:val="0"/>
        <w:widowControl/>
        <w:suppressLineNumbers w:val="0"/>
        <w:spacing w:before="75" w:beforeAutospacing="0" w:after="75" w:afterAutospacing="0"/>
        <w:ind w:left="0" w:right="0" w:firstLine="0"/>
        <w:jc w:val="center"/>
        <w:rPr>
          <w:rFonts w:hint="eastAsia" w:eastAsia="宋体"/>
          <w:color w:val="auto"/>
          <w:highlight w:val="none"/>
          <w:lang w:eastAsia="zh-CN"/>
        </w:rPr>
      </w:pPr>
      <w:r>
        <w:rPr>
          <w:rStyle w:val="7"/>
          <w:rFonts w:hint="eastAsia" w:ascii="宋体" w:hAnsi="宋体" w:eastAsia="宋体" w:cs="宋体"/>
          <w:color w:val="auto"/>
          <w:spacing w:val="0"/>
          <w:sz w:val="36"/>
          <w:szCs w:val="36"/>
          <w:highlight w:val="none"/>
          <w:lang w:val="en-US" w:eastAsia="zh-CN"/>
        </w:rPr>
        <w:t>福建医科大学附属第一医院闽南院区退休职工之家建设设计服务项目</w:t>
      </w:r>
      <w:r>
        <w:rPr>
          <w:rStyle w:val="7"/>
          <w:rFonts w:hint="eastAsia" w:ascii="宋体" w:hAnsi="宋体" w:eastAsia="宋体" w:cs="宋体"/>
          <w:color w:val="auto"/>
          <w:spacing w:val="0"/>
          <w:sz w:val="36"/>
          <w:szCs w:val="36"/>
          <w:highlight w:val="none"/>
          <w:lang w:eastAsia="zh-CN"/>
        </w:rPr>
        <w:t>参数</w:t>
      </w:r>
    </w:p>
    <w:p w14:paraId="5A55B595">
      <w:pPr>
        <w:pStyle w:val="4"/>
        <w:keepNext w:val="0"/>
        <w:keepLines w:val="0"/>
        <w:widowControl/>
        <w:suppressLineNumbers w:val="0"/>
        <w:spacing w:before="75" w:beforeAutospacing="0" w:after="75" w:afterAutospacing="0" w:line="360" w:lineRule="auto"/>
        <w:ind w:left="0" w:right="0" w:firstLine="0" w:firstLineChars="0"/>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pacing w:val="0"/>
          <w:sz w:val="28"/>
          <w:szCs w:val="28"/>
          <w:highlight w:val="none"/>
        </w:rPr>
        <w:t>一、项目概</w:t>
      </w:r>
      <w:r>
        <w:rPr>
          <w:rFonts w:hint="eastAsia" w:ascii="宋体" w:hAnsi="宋体" w:eastAsia="宋体" w:cs="宋体"/>
          <w:b/>
          <w:bCs/>
          <w:color w:val="auto"/>
          <w:spacing w:val="0"/>
          <w:sz w:val="28"/>
          <w:szCs w:val="28"/>
          <w:highlight w:val="none"/>
          <w:lang w:eastAsia="zh-CN"/>
        </w:rPr>
        <w:t>述</w:t>
      </w:r>
    </w:p>
    <w:p w14:paraId="5D22B473">
      <w:pPr>
        <w:pStyle w:val="4"/>
        <w:keepNext w:val="0"/>
        <w:keepLines w:val="0"/>
        <w:widowControl/>
        <w:suppressLineNumbers w:val="0"/>
        <w:spacing w:before="75" w:beforeAutospacing="0" w:after="75"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本项目为</w:t>
      </w:r>
      <w:r>
        <w:rPr>
          <w:rFonts w:hint="eastAsia" w:ascii="宋体" w:hAnsi="宋体" w:eastAsia="宋体" w:cs="宋体"/>
          <w:b w:val="0"/>
          <w:bCs w:val="0"/>
          <w:color w:val="auto"/>
          <w:sz w:val="24"/>
          <w:szCs w:val="24"/>
          <w:highlight w:val="none"/>
          <w:u w:val="single"/>
          <w:lang w:eastAsia="zh-CN"/>
        </w:rPr>
        <w:t>福建医科大学附属第一医院</w:t>
      </w:r>
      <w:r>
        <w:rPr>
          <w:rStyle w:val="6"/>
          <w:rFonts w:hint="eastAsia" w:ascii="宋体" w:hAnsi="宋体" w:eastAsia="宋体" w:cs="宋体"/>
          <w:b w:val="0"/>
          <w:color w:val="auto"/>
          <w:spacing w:val="0"/>
          <w:sz w:val="24"/>
          <w:szCs w:val="24"/>
          <w:highlight w:val="none"/>
          <w:u w:val="single"/>
          <w:lang w:val="en-US" w:eastAsia="zh-CN"/>
        </w:rPr>
        <w:t>闽南院区退休职工之家建</w:t>
      </w:r>
      <w:r>
        <w:rPr>
          <w:rFonts w:hint="eastAsia" w:ascii="宋体" w:hAnsi="宋体" w:eastAsia="宋体" w:cs="宋体"/>
          <w:b w:val="0"/>
          <w:bCs w:val="0"/>
          <w:color w:val="auto"/>
          <w:sz w:val="24"/>
          <w:szCs w:val="24"/>
          <w:highlight w:val="none"/>
          <w:u w:val="single"/>
        </w:rPr>
        <w:t>设计服务</w:t>
      </w:r>
      <w:r>
        <w:rPr>
          <w:rFonts w:hint="eastAsia" w:ascii="宋体" w:hAnsi="宋体" w:eastAsia="宋体" w:cs="宋体"/>
          <w:b w:val="0"/>
          <w:bCs w:val="0"/>
          <w:color w:val="auto"/>
          <w:sz w:val="24"/>
          <w:szCs w:val="24"/>
          <w:highlight w:val="none"/>
          <w:u w:val="single"/>
          <w:lang w:val="en-US" w:eastAsia="zh-CN"/>
        </w:rPr>
        <w:t>项目</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rPr>
        <w:t>地点</w:t>
      </w:r>
      <w:r>
        <w:rPr>
          <w:rFonts w:hint="eastAsia" w:ascii="宋体" w:hAnsi="宋体" w:eastAsia="宋体" w:cs="宋体"/>
          <w:b w:val="0"/>
          <w:bCs w:val="0"/>
          <w:color w:val="auto"/>
          <w:sz w:val="24"/>
          <w:szCs w:val="24"/>
          <w:highlight w:val="none"/>
          <w:lang w:val="en-US" w:eastAsia="zh-CN"/>
        </w:rPr>
        <w:t>为</w:t>
      </w:r>
      <w:r>
        <w:rPr>
          <w:rFonts w:hint="eastAsia" w:ascii="宋体" w:hAnsi="宋体" w:eastAsia="宋体" w:cs="宋体"/>
          <w:b w:val="0"/>
          <w:bCs w:val="0"/>
          <w:color w:val="auto"/>
          <w:sz w:val="24"/>
          <w:szCs w:val="24"/>
          <w:highlight w:val="none"/>
          <w:u w:val="single"/>
          <w:lang w:eastAsia="zh-CN"/>
        </w:rPr>
        <w:t>福建</w:t>
      </w:r>
      <w:r>
        <w:rPr>
          <w:rFonts w:hint="eastAsia" w:ascii="宋体" w:hAnsi="宋体" w:eastAsia="宋体" w:cs="宋体"/>
          <w:b w:val="0"/>
          <w:bCs w:val="0"/>
          <w:color w:val="auto"/>
          <w:sz w:val="24"/>
          <w:szCs w:val="24"/>
          <w:highlight w:val="none"/>
          <w:u w:val="single"/>
          <w:lang w:val="en-US" w:eastAsia="zh-CN"/>
        </w:rPr>
        <w:t>省泉州市丰泽区体育街150号滨海华庭</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服务内容为</w:t>
      </w:r>
      <w:r>
        <w:rPr>
          <w:rFonts w:hint="eastAsia" w:ascii="宋体" w:hAnsi="宋体" w:eastAsia="宋体" w:cs="宋体"/>
          <w:b w:val="0"/>
          <w:bCs w:val="0"/>
          <w:color w:val="auto"/>
          <w:sz w:val="24"/>
          <w:szCs w:val="24"/>
          <w:highlight w:val="none"/>
          <w:u w:val="none"/>
          <w:lang w:eastAsia="zh-CN"/>
        </w:rPr>
        <w:t>福建医科大学附属第一医院</w:t>
      </w:r>
      <w:r>
        <w:rPr>
          <w:rStyle w:val="6"/>
          <w:rFonts w:hint="eastAsia" w:ascii="宋体" w:hAnsi="宋体" w:eastAsia="宋体" w:cs="宋体"/>
          <w:b w:val="0"/>
          <w:color w:val="auto"/>
          <w:spacing w:val="0"/>
          <w:sz w:val="24"/>
          <w:szCs w:val="24"/>
          <w:highlight w:val="none"/>
          <w:u w:val="none"/>
          <w:lang w:val="en-US" w:eastAsia="zh-CN"/>
        </w:rPr>
        <w:t>闽南院区退休职工之家建</w:t>
      </w:r>
      <w:r>
        <w:rPr>
          <w:rFonts w:hint="eastAsia" w:ascii="宋体" w:hAnsi="宋体" w:eastAsia="宋体" w:cs="宋体"/>
          <w:b w:val="0"/>
          <w:bCs w:val="0"/>
          <w:color w:val="auto"/>
          <w:sz w:val="24"/>
          <w:szCs w:val="24"/>
          <w:highlight w:val="none"/>
          <w:u w:val="none"/>
        </w:rPr>
        <w:t>设计服务</w:t>
      </w:r>
      <w:r>
        <w:rPr>
          <w:rFonts w:hint="eastAsia" w:ascii="宋体" w:hAnsi="宋体" w:eastAsia="宋体" w:cs="宋体"/>
          <w:b w:val="0"/>
          <w:bCs w:val="0"/>
          <w:color w:val="auto"/>
          <w:sz w:val="24"/>
          <w:szCs w:val="24"/>
          <w:highlight w:val="none"/>
        </w:rPr>
        <w:t>。</w:t>
      </w:r>
    </w:p>
    <w:p w14:paraId="1926928D">
      <w:pPr>
        <w:pStyle w:val="4"/>
        <w:keepNext w:val="0"/>
        <w:keepLines w:val="0"/>
        <w:widowControl/>
        <w:suppressLineNumbers w:val="0"/>
        <w:spacing w:before="75" w:beforeAutospacing="0" w:after="75" w:afterAutospacing="0" w:line="360" w:lineRule="auto"/>
        <w:ind w:left="0" w:right="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lang w:eastAsia="zh-CN"/>
        </w:rPr>
        <w:t>期限</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此项目结束</w:t>
      </w:r>
      <w:r>
        <w:rPr>
          <w:rFonts w:hint="eastAsia" w:ascii="宋体" w:hAnsi="宋体" w:eastAsia="宋体" w:cs="宋体"/>
          <w:b w:val="0"/>
          <w:bCs w:val="0"/>
          <w:color w:val="auto"/>
          <w:sz w:val="24"/>
          <w:szCs w:val="24"/>
          <w:highlight w:val="none"/>
          <w:shd w:val="clear" w:color="auto" w:fill="FFFFFF"/>
          <w:lang w:val="en-US" w:eastAsia="zh-CN"/>
        </w:rPr>
        <w:t>，合同自动终止</w:t>
      </w:r>
      <w:r>
        <w:rPr>
          <w:rFonts w:hint="eastAsia" w:ascii="宋体" w:hAnsi="宋体" w:eastAsia="宋体" w:cs="宋体"/>
          <w:b w:val="0"/>
          <w:bCs w:val="0"/>
          <w:color w:val="auto"/>
          <w:kern w:val="0"/>
          <w:sz w:val="24"/>
          <w:szCs w:val="24"/>
          <w:highlight w:val="none"/>
          <w:lang w:eastAsia="zh-CN"/>
        </w:rPr>
        <w:t>。</w:t>
      </w:r>
    </w:p>
    <w:p w14:paraId="689F30B6">
      <w:pPr>
        <w:pStyle w:val="4"/>
        <w:keepNext w:val="0"/>
        <w:keepLines w:val="0"/>
        <w:widowControl/>
        <w:suppressLineNumbers w:val="0"/>
        <w:spacing w:before="75" w:beforeAutospacing="0" w:after="75"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3、服务内容</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退休职工之家</w:t>
      </w:r>
      <w:r>
        <w:rPr>
          <w:rFonts w:hint="eastAsia" w:ascii="宋体" w:hAnsi="宋体" w:eastAsia="宋体" w:cs="宋体"/>
          <w:b w:val="0"/>
          <w:bCs w:val="0"/>
          <w:color w:val="auto"/>
          <w:sz w:val="24"/>
          <w:szCs w:val="24"/>
          <w:highlight w:val="none"/>
        </w:rPr>
        <w:t>工程的方案设计、初步设计、效果图、施工图设计、施工变更设计、后续设计、施工现场配合服务、图纸审查配合服务及工程竣工验收等</w:t>
      </w:r>
      <w:r>
        <w:rPr>
          <w:rFonts w:hint="eastAsia" w:ascii="宋体" w:hAnsi="宋体" w:eastAsia="宋体" w:cs="宋体"/>
          <w:b w:val="0"/>
          <w:bCs w:val="0"/>
          <w:color w:val="auto"/>
          <w:sz w:val="24"/>
          <w:szCs w:val="24"/>
          <w:highlight w:val="none"/>
          <w:lang w:eastAsia="zh-CN"/>
        </w:rPr>
        <w:t>，以上图纸均包含建筑、结构、水、电、暖通等相关专业</w:t>
      </w:r>
      <w:r>
        <w:rPr>
          <w:rFonts w:hint="eastAsia" w:ascii="宋体" w:hAnsi="宋体" w:eastAsia="宋体" w:cs="宋体"/>
          <w:b w:val="0"/>
          <w:bCs w:val="0"/>
          <w:color w:val="auto"/>
          <w:sz w:val="24"/>
          <w:szCs w:val="24"/>
          <w:highlight w:val="none"/>
        </w:rPr>
        <w:t>。</w:t>
      </w:r>
    </w:p>
    <w:p w14:paraId="08FC166C">
      <w:pPr>
        <w:pStyle w:val="4"/>
        <w:keepNext w:val="0"/>
        <w:keepLines w:val="0"/>
        <w:widowControl/>
        <w:numPr>
          <w:ilvl w:val="0"/>
          <w:numId w:val="1"/>
        </w:numPr>
        <w:suppressLineNumbers w:val="0"/>
        <w:spacing w:before="75" w:beforeAutospacing="0" w:after="75"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设计费用</w:t>
      </w:r>
      <w:r>
        <w:rPr>
          <w:rFonts w:hint="eastAsia" w:ascii="宋体" w:hAnsi="宋体" w:eastAsia="宋体" w:cs="宋体"/>
          <w:b w:val="0"/>
          <w:bCs w:val="0"/>
          <w:color w:val="auto"/>
          <w:sz w:val="24"/>
          <w:szCs w:val="24"/>
          <w:highlight w:val="none"/>
          <w:lang w:val="en-US" w:eastAsia="zh-CN"/>
        </w:rPr>
        <w:t>涵盖范围</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项目现场勘查、</w:t>
      </w:r>
      <w:r>
        <w:rPr>
          <w:rFonts w:hint="eastAsia" w:ascii="宋体" w:hAnsi="宋体" w:eastAsia="宋体" w:cs="宋体"/>
          <w:b w:val="0"/>
          <w:bCs w:val="0"/>
          <w:color w:val="auto"/>
          <w:sz w:val="24"/>
          <w:szCs w:val="24"/>
          <w:highlight w:val="none"/>
        </w:rPr>
        <w:t>项目建筑方案设计、效果图至施工图设计、施工过程中更改设计图纸的全过程设计费用、后续设计服务费用（包括但不限于相关设计成果报批配合服务费用、施工现场配合服务费用）。</w:t>
      </w:r>
    </w:p>
    <w:p w14:paraId="14B899B2">
      <w:pPr>
        <w:pStyle w:val="4"/>
        <w:keepNext w:val="0"/>
        <w:keepLines w:val="0"/>
        <w:widowControl/>
        <w:numPr>
          <w:ilvl w:val="0"/>
          <w:numId w:val="1"/>
        </w:numPr>
        <w:suppressLineNumbers w:val="0"/>
        <w:spacing w:before="75" w:beforeAutospacing="0" w:after="75"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报价要求：</w:t>
      </w:r>
      <w:r>
        <w:rPr>
          <w:rFonts w:hint="eastAsia" w:ascii="宋体" w:hAnsi="宋体" w:eastAsia="宋体" w:cs="宋体"/>
          <w:b w:val="0"/>
          <w:bCs w:val="0"/>
          <w:color w:val="auto"/>
          <w:sz w:val="24"/>
          <w:szCs w:val="24"/>
          <w:highlight w:val="none"/>
          <w:lang w:val="en-US" w:eastAsia="zh-CN"/>
        </w:rPr>
        <w:t>最高限价</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val="en-US" w:eastAsia="zh-CN"/>
        </w:rPr>
        <w:t>13500</w:t>
      </w:r>
      <w:r>
        <w:rPr>
          <w:rFonts w:hint="eastAsia" w:ascii="宋体" w:hAnsi="宋体" w:eastAsia="宋体" w:cs="宋体"/>
          <w:b w:val="0"/>
          <w:bCs w:val="0"/>
          <w:color w:val="auto"/>
          <w:sz w:val="24"/>
          <w:szCs w:val="24"/>
          <w:highlight w:val="none"/>
        </w:rPr>
        <w:t>元</w:t>
      </w:r>
      <w:r>
        <w:rPr>
          <w:rFonts w:hint="eastAsia" w:ascii="宋体" w:hAnsi="宋体" w:eastAsia="宋体" w:cs="宋体"/>
          <w:b w:val="0"/>
          <w:bCs w:val="0"/>
          <w:color w:val="auto"/>
          <w:sz w:val="24"/>
          <w:szCs w:val="24"/>
          <w:highlight w:val="none"/>
          <w:lang w:val="en-US" w:eastAsia="zh-CN"/>
        </w:rPr>
        <w:t>(总价包干)</w:t>
      </w:r>
      <w:r>
        <w:rPr>
          <w:rFonts w:hint="eastAsia" w:ascii="宋体" w:hAnsi="宋体" w:eastAsia="宋体" w:cs="宋体"/>
          <w:b w:val="0"/>
          <w:bCs w:val="0"/>
          <w:color w:val="auto"/>
          <w:sz w:val="24"/>
          <w:szCs w:val="24"/>
          <w:highlight w:val="none"/>
        </w:rPr>
        <w:t>。</w:t>
      </w:r>
    </w:p>
    <w:p w14:paraId="131C24B0">
      <w:pPr>
        <w:pStyle w:val="4"/>
        <w:keepNext w:val="0"/>
        <w:keepLines w:val="0"/>
        <w:widowControl/>
        <w:suppressLineNumbers w:val="0"/>
        <w:spacing w:before="75" w:beforeAutospacing="0" w:after="75" w:afterAutospacing="0" w:line="360" w:lineRule="auto"/>
        <w:ind w:left="0" w:right="0" w:firstLine="0" w:firstLineChars="0"/>
        <w:rPr>
          <w:rStyle w:val="7"/>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0"/>
          <w:sz w:val="28"/>
          <w:szCs w:val="28"/>
          <w:highlight w:val="none"/>
        </w:rPr>
        <w:t>二、</w:t>
      </w:r>
      <w:r>
        <w:rPr>
          <w:rFonts w:hint="eastAsia" w:ascii="宋体" w:hAnsi="宋体" w:eastAsia="宋体" w:cs="宋体"/>
          <w:b/>
          <w:bCs/>
          <w:color w:val="auto"/>
          <w:sz w:val="28"/>
          <w:szCs w:val="28"/>
          <w:highlight w:val="none"/>
        </w:rPr>
        <w:t>技术和服务要求</w:t>
      </w:r>
      <w:r>
        <w:rPr>
          <w:rStyle w:val="7"/>
          <w:rFonts w:hint="eastAsia" w:ascii="宋体" w:hAnsi="宋体" w:eastAsia="宋体" w:cs="宋体"/>
          <w:color w:val="auto"/>
          <w:sz w:val="28"/>
          <w:szCs w:val="28"/>
          <w:highlight w:val="none"/>
          <w:lang w:eastAsia="zh-CN"/>
        </w:rPr>
        <w:t>(</w:t>
      </w:r>
      <w:r>
        <w:rPr>
          <w:rStyle w:val="7"/>
          <w:rFonts w:hint="eastAsia" w:ascii="宋体" w:hAnsi="宋体" w:eastAsia="宋体" w:cs="宋体"/>
          <w:color w:val="auto"/>
          <w:sz w:val="28"/>
          <w:szCs w:val="28"/>
          <w:highlight w:val="none"/>
        </w:rPr>
        <w:t>以“★”标示的内容为不允许负偏离的实质性要求</w:t>
      </w:r>
      <w:r>
        <w:rPr>
          <w:rStyle w:val="7"/>
          <w:rFonts w:hint="eastAsia" w:ascii="宋体" w:hAnsi="宋体" w:eastAsia="宋体" w:cs="宋体"/>
          <w:color w:val="auto"/>
          <w:sz w:val="28"/>
          <w:szCs w:val="28"/>
          <w:highlight w:val="none"/>
          <w:lang w:eastAsia="zh-CN"/>
        </w:rPr>
        <w:t>)</w:t>
      </w:r>
    </w:p>
    <w:p w14:paraId="76953E2F">
      <w:pPr>
        <w:pStyle w:val="4"/>
        <w:keepNext w:val="0"/>
        <w:keepLines w:val="0"/>
        <w:widowControl/>
        <w:suppressLineNumbers w:val="0"/>
        <w:spacing w:before="75" w:beforeAutospacing="0" w:after="75" w:afterAutospacing="0" w:line="360" w:lineRule="auto"/>
        <w:ind w:left="0" w:right="0"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1、</w:t>
      </w:r>
      <w:r>
        <w:rPr>
          <w:rFonts w:hint="eastAsia" w:ascii="宋体" w:hAnsi="宋体" w:eastAsia="宋体" w:cs="宋体"/>
          <w:color w:val="auto"/>
          <w:kern w:val="0"/>
          <w:sz w:val="28"/>
          <w:szCs w:val="28"/>
          <w:highlight w:val="none"/>
          <w:lang w:eastAsia="zh-CN"/>
        </w:rPr>
        <w:t>承包方</w:t>
      </w:r>
      <w:r>
        <w:rPr>
          <w:rFonts w:hint="eastAsia" w:ascii="宋体" w:hAnsi="宋体" w:eastAsia="宋体" w:cs="宋体"/>
          <w:color w:val="auto"/>
          <w:kern w:val="0"/>
          <w:sz w:val="28"/>
          <w:szCs w:val="28"/>
          <w:highlight w:val="none"/>
          <w:lang w:val="en-US" w:eastAsia="zh-CN"/>
        </w:rPr>
        <w:t>根据发包方项目需求</w:t>
      </w:r>
      <w:r>
        <w:rPr>
          <w:rFonts w:hint="eastAsia" w:ascii="宋体" w:hAnsi="宋体" w:eastAsia="宋体" w:cs="宋体"/>
          <w:color w:val="auto"/>
          <w:kern w:val="0"/>
          <w:sz w:val="28"/>
          <w:szCs w:val="28"/>
          <w:highlight w:val="none"/>
        </w:rPr>
        <w:t>到现场查看、</w:t>
      </w:r>
      <w:r>
        <w:rPr>
          <w:rFonts w:hint="eastAsia" w:ascii="宋体" w:hAnsi="宋体" w:eastAsia="宋体" w:cs="宋体"/>
          <w:color w:val="auto"/>
          <w:kern w:val="0"/>
          <w:sz w:val="28"/>
          <w:szCs w:val="28"/>
          <w:highlight w:val="none"/>
          <w:lang w:val="en-US" w:eastAsia="zh-CN"/>
        </w:rPr>
        <w:t>设计</w:t>
      </w:r>
      <w:r>
        <w:rPr>
          <w:rFonts w:hint="eastAsia" w:ascii="宋体" w:hAnsi="宋体" w:eastAsia="宋体" w:cs="宋体"/>
          <w:color w:val="auto"/>
          <w:kern w:val="0"/>
          <w:sz w:val="28"/>
          <w:szCs w:val="28"/>
          <w:highlight w:val="none"/>
        </w:rPr>
        <w:t>并按要求分次</w:t>
      </w:r>
      <w:r>
        <w:rPr>
          <w:rFonts w:hint="eastAsia" w:ascii="宋体" w:hAnsi="宋体" w:eastAsia="宋体" w:cs="宋体"/>
          <w:color w:val="auto"/>
          <w:kern w:val="0"/>
          <w:sz w:val="28"/>
          <w:szCs w:val="28"/>
          <w:highlight w:val="none"/>
          <w:lang w:val="en-US" w:eastAsia="zh-CN"/>
        </w:rPr>
        <w:t>设计</w:t>
      </w:r>
      <w:r>
        <w:rPr>
          <w:rFonts w:hint="eastAsia" w:ascii="宋体" w:hAnsi="宋体" w:eastAsia="宋体" w:cs="宋体"/>
          <w:color w:val="auto"/>
          <w:kern w:val="0"/>
          <w:sz w:val="28"/>
          <w:szCs w:val="28"/>
          <w:highlight w:val="none"/>
        </w:rPr>
        <w:t>。</w:t>
      </w:r>
    </w:p>
    <w:p w14:paraId="57711EE2">
      <w:pPr>
        <w:pStyle w:val="4"/>
        <w:keepNext w:val="0"/>
        <w:keepLines w:val="0"/>
        <w:widowControl/>
        <w:suppressLineNumbers w:val="0"/>
        <w:spacing w:before="75" w:beforeAutospacing="0" w:after="75" w:afterAutospacing="0" w:line="360" w:lineRule="auto"/>
        <w:ind w:left="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承包方</w:t>
      </w:r>
      <w:r>
        <w:rPr>
          <w:rFonts w:hint="eastAsia" w:ascii="宋体" w:hAnsi="宋体" w:eastAsia="宋体" w:cs="宋体"/>
          <w:color w:val="auto"/>
          <w:sz w:val="28"/>
          <w:szCs w:val="28"/>
          <w:highlight w:val="none"/>
          <w:lang w:eastAsia="zh-CN"/>
        </w:rPr>
        <w:t>需满足</w:t>
      </w:r>
      <w:r>
        <w:rPr>
          <w:rFonts w:hint="eastAsia" w:ascii="宋体" w:hAnsi="宋体" w:eastAsia="宋体" w:cs="宋体"/>
          <w:color w:val="auto"/>
          <w:sz w:val="28"/>
          <w:szCs w:val="28"/>
          <w:highlight w:val="none"/>
        </w:rPr>
        <w:t>建筑行业(建筑工程)</w:t>
      </w:r>
      <w:r>
        <w:rPr>
          <w:rFonts w:hint="eastAsia" w:ascii="宋体" w:hAnsi="宋体" w:eastAsia="宋体" w:cs="宋体"/>
          <w:b/>
          <w:bCs/>
          <w:color w:val="auto"/>
          <w:sz w:val="28"/>
          <w:szCs w:val="28"/>
          <w:highlight w:val="none"/>
          <w:lang w:val="en-US" w:eastAsia="zh-CN"/>
        </w:rPr>
        <w:t>丙</w:t>
      </w:r>
      <w:r>
        <w:rPr>
          <w:rFonts w:hint="eastAsia" w:ascii="宋体" w:hAnsi="宋体" w:eastAsia="宋体" w:cs="宋体"/>
          <w:b/>
          <w:bCs/>
          <w:color w:val="auto"/>
          <w:sz w:val="28"/>
          <w:szCs w:val="28"/>
          <w:highlight w:val="none"/>
        </w:rPr>
        <w:t>级</w:t>
      </w:r>
      <w:r>
        <w:rPr>
          <w:rFonts w:hint="eastAsia" w:ascii="宋体" w:hAnsi="宋体" w:eastAsia="宋体" w:cs="宋体"/>
          <w:color w:val="auto"/>
          <w:sz w:val="28"/>
          <w:szCs w:val="28"/>
          <w:highlight w:val="none"/>
          <w:lang w:eastAsia="zh-CN"/>
        </w:rPr>
        <w:t>及以上资质</w:t>
      </w:r>
      <w:r>
        <w:rPr>
          <w:rFonts w:hint="eastAsia" w:ascii="宋体" w:hAnsi="宋体" w:eastAsia="宋体" w:cs="宋体"/>
          <w:color w:val="auto"/>
          <w:sz w:val="28"/>
          <w:szCs w:val="28"/>
          <w:highlight w:val="none"/>
        </w:rPr>
        <w:t>，可承担室内装饰设计、建筑智能化、</w:t>
      </w:r>
      <w:r>
        <w:rPr>
          <w:rFonts w:hint="eastAsia" w:ascii="宋体" w:hAnsi="宋体" w:eastAsia="宋体" w:cs="宋体"/>
          <w:color w:val="auto"/>
          <w:sz w:val="28"/>
          <w:szCs w:val="28"/>
          <w:highlight w:val="none"/>
          <w:lang w:val="en-US" w:eastAsia="zh-CN"/>
        </w:rPr>
        <w:t>暖通设计、</w:t>
      </w:r>
      <w:r>
        <w:rPr>
          <w:rFonts w:hint="eastAsia" w:ascii="宋体" w:hAnsi="宋体" w:eastAsia="宋体" w:cs="宋体"/>
          <w:color w:val="auto"/>
          <w:sz w:val="28"/>
          <w:szCs w:val="28"/>
          <w:highlight w:val="none"/>
        </w:rPr>
        <w:t>照明</w:t>
      </w:r>
      <w:r>
        <w:rPr>
          <w:rFonts w:hint="eastAsia" w:ascii="宋体" w:hAnsi="宋体" w:eastAsia="宋体" w:cs="宋体"/>
          <w:color w:val="auto"/>
          <w:sz w:val="28"/>
          <w:szCs w:val="28"/>
          <w:highlight w:val="none"/>
          <w:lang w:val="en-US" w:eastAsia="zh-CN"/>
        </w:rPr>
        <w:t>机电</w:t>
      </w:r>
      <w:r>
        <w:rPr>
          <w:rFonts w:hint="eastAsia" w:ascii="宋体" w:hAnsi="宋体" w:eastAsia="宋体" w:cs="宋体"/>
          <w:color w:val="auto"/>
          <w:sz w:val="28"/>
          <w:szCs w:val="28"/>
          <w:highlight w:val="none"/>
        </w:rPr>
        <w:t>及消防配套设计相关业务。</w:t>
      </w:r>
    </w:p>
    <w:p w14:paraId="174BCE8B">
      <w:pPr>
        <w:pStyle w:val="4"/>
        <w:keepNext w:val="0"/>
        <w:keepLines w:val="0"/>
        <w:widowControl/>
        <w:suppressLineNumbers w:val="0"/>
        <w:spacing w:before="75" w:beforeAutospacing="0" w:after="75" w:afterAutospacing="0" w:line="360" w:lineRule="auto"/>
        <w:ind w:left="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3、承包方</w:t>
      </w:r>
      <w:r>
        <w:rPr>
          <w:rFonts w:hint="eastAsia" w:ascii="宋体" w:hAnsi="宋体" w:eastAsia="宋体" w:cs="宋体"/>
          <w:color w:val="auto"/>
          <w:sz w:val="28"/>
          <w:szCs w:val="28"/>
          <w:highlight w:val="none"/>
        </w:rPr>
        <w:t>拟担任本设计项目</w:t>
      </w:r>
      <w:r>
        <w:rPr>
          <w:rFonts w:hint="eastAsia" w:ascii="宋体" w:hAnsi="宋体" w:eastAsia="宋体" w:cs="宋体"/>
          <w:color w:val="auto"/>
          <w:sz w:val="28"/>
          <w:szCs w:val="28"/>
          <w:highlight w:val="none"/>
          <w:lang w:val="en-US" w:eastAsia="zh-CN"/>
        </w:rPr>
        <w:t>的</w:t>
      </w:r>
      <w:r>
        <w:rPr>
          <w:rFonts w:hint="eastAsia" w:ascii="宋体" w:hAnsi="宋体" w:eastAsia="宋体" w:cs="宋体"/>
          <w:color w:val="auto"/>
          <w:sz w:val="28"/>
          <w:szCs w:val="28"/>
          <w:highlight w:val="none"/>
        </w:rPr>
        <w:t>负责人应具备</w:t>
      </w:r>
      <w:r>
        <w:rPr>
          <w:rFonts w:hint="eastAsia" w:ascii="宋体" w:hAnsi="宋体" w:eastAsia="宋体" w:cs="宋体"/>
          <w:color w:val="auto"/>
          <w:sz w:val="28"/>
          <w:szCs w:val="28"/>
          <w:highlight w:val="none"/>
          <w:u w:val="single"/>
        </w:rPr>
        <w:t>贰级</w:t>
      </w:r>
      <w:r>
        <w:rPr>
          <w:rFonts w:hint="eastAsia" w:ascii="宋体" w:hAnsi="宋体" w:eastAsia="宋体" w:cs="宋体"/>
          <w:color w:val="auto"/>
          <w:sz w:val="28"/>
          <w:szCs w:val="28"/>
          <w:highlight w:val="none"/>
        </w:rPr>
        <w:t>国家注册建筑师资格，且为</w:t>
      </w:r>
      <w:r>
        <w:rPr>
          <w:rFonts w:hint="eastAsia" w:ascii="宋体" w:hAnsi="宋体" w:eastAsia="宋体" w:cs="宋体"/>
          <w:color w:val="auto"/>
          <w:sz w:val="28"/>
          <w:szCs w:val="28"/>
          <w:highlight w:val="none"/>
          <w:lang w:val="en-US" w:eastAsia="zh-CN"/>
        </w:rPr>
        <w:t>承包方在职</w:t>
      </w:r>
      <w:r>
        <w:rPr>
          <w:rFonts w:hint="eastAsia" w:ascii="宋体" w:hAnsi="宋体" w:eastAsia="宋体" w:cs="宋体"/>
          <w:color w:val="auto"/>
          <w:sz w:val="28"/>
          <w:szCs w:val="28"/>
          <w:highlight w:val="none"/>
        </w:rPr>
        <w:t>员工，退休人员不可以担任设计项目负责人。 (说明：以上人员必须为</w:t>
      </w:r>
      <w:r>
        <w:rPr>
          <w:rFonts w:hint="eastAsia" w:ascii="宋体" w:hAnsi="宋体" w:eastAsia="宋体" w:cs="宋体"/>
          <w:color w:val="auto"/>
          <w:sz w:val="28"/>
          <w:szCs w:val="28"/>
          <w:highlight w:val="none"/>
          <w:lang w:val="en-US" w:eastAsia="zh-CN"/>
        </w:rPr>
        <w:t>承包方</w:t>
      </w:r>
      <w:r>
        <w:rPr>
          <w:rFonts w:hint="eastAsia" w:ascii="宋体" w:hAnsi="宋体" w:eastAsia="宋体" w:cs="宋体"/>
          <w:color w:val="auto"/>
          <w:sz w:val="28"/>
          <w:szCs w:val="28"/>
          <w:highlight w:val="none"/>
        </w:rPr>
        <w:t>在职员工，以社保管理部门出具的在投标截止前一个月为始点并往前追溯连续缴费累计六个月及以上的社保缴费证明复印件所署单位为准。同时提供以上人员相关注册或职称证书复印件加盖投标单位公章。)</w:t>
      </w:r>
    </w:p>
    <w:p w14:paraId="1E9B85EE">
      <w:pPr>
        <w:pStyle w:val="4"/>
        <w:keepNext w:val="0"/>
        <w:keepLines w:val="0"/>
        <w:widowControl/>
        <w:suppressLineNumbers w:val="0"/>
        <w:spacing w:before="75" w:beforeAutospacing="0" w:after="75" w:afterAutospacing="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设计依据</w:t>
      </w:r>
      <w:r>
        <w:rPr>
          <w:rFonts w:hint="eastAsia" w:ascii="宋体" w:hAnsi="宋体" w:eastAsia="宋体" w:cs="宋体"/>
          <w:color w:val="auto"/>
          <w:sz w:val="28"/>
          <w:szCs w:val="28"/>
          <w:highlight w:val="none"/>
        </w:rPr>
        <w:t>：</w:t>
      </w:r>
    </w:p>
    <w:p w14:paraId="0F13394D">
      <w:pPr>
        <w:spacing w:line="240" w:lineRule="auto"/>
        <w:ind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凡是不注日期的标准，其最新版本适用</w:t>
      </w:r>
      <w:r>
        <w:rPr>
          <w:rFonts w:hint="eastAsia" w:ascii="宋体" w:hAnsi="宋体" w:eastAsia="宋体" w:cs="宋体"/>
          <w:color w:val="auto"/>
          <w:sz w:val="28"/>
          <w:szCs w:val="28"/>
          <w:highlight w:val="none"/>
          <w:lang w:eastAsia="zh-CN"/>
        </w:rPr>
        <w:t>于本项目。</w:t>
      </w:r>
      <w:r>
        <w:rPr>
          <w:rFonts w:hint="eastAsia" w:ascii="宋体" w:hAnsi="宋体" w:eastAsia="宋体" w:cs="宋体"/>
          <w:color w:val="auto"/>
          <w:sz w:val="28"/>
          <w:szCs w:val="28"/>
          <w:highlight w:val="none"/>
        </w:rPr>
        <w:t>设计应</w:t>
      </w:r>
      <w:r>
        <w:rPr>
          <w:rFonts w:hint="eastAsia" w:ascii="宋体" w:hAnsi="宋体" w:eastAsia="宋体" w:cs="宋体"/>
          <w:color w:val="auto"/>
          <w:sz w:val="28"/>
          <w:szCs w:val="28"/>
          <w:highlight w:val="none"/>
          <w:lang w:eastAsia="zh-CN"/>
        </w:rPr>
        <w:t>满足建筑、暖通、电气、电力、给排水</w:t>
      </w:r>
      <w:r>
        <w:rPr>
          <w:rFonts w:hint="eastAsia" w:ascii="宋体" w:hAnsi="宋体" w:eastAsia="宋体" w:cs="宋体"/>
          <w:color w:val="auto"/>
          <w:sz w:val="28"/>
          <w:szCs w:val="28"/>
          <w:highlight w:val="none"/>
        </w:rPr>
        <w:t>等国家</w:t>
      </w:r>
      <w:r>
        <w:rPr>
          <w:rFonts w:hint="eastAsia" w:ascii="宋体" w:hAnsi="宋体" w:eastAsia="宋体" w:cs="宋体"/>
          <w:color w:val="auto"/>
          <w:sz w:val="28"/>
          <w:szCs w:val="28"/>
          <w:highlight w:val="none"/>
          <w:lang w:eastAsia="zh-CN"/>
        </w:rPr>
        <w:t>现行</w:t>
      </w:r>
      <w:r>
        <w:rPr>
          <w:rFonts w:hint="eastAsia" w:ascii="宋体" w:hAnsi="宋体" w:eastAsia="宋体" w:cs="宋体"/>
          <w:color w:val="auto"/>
          <w:sz w:val="28"/>
          <w:szCs w:val="28"/>
          <w:highlight w:val="none"/>
        </w:rPr>
        <w:t>有关法规、规范要求</w:t>
      </w:r>
      <w:r>
        <w:rPr>
          <w:rFonts w:hint="eastAsia" w:ascii="宋体" w:hAnsi="宋体" w:eastAsia="宋体" w:cs="宋体"/>
          <w:color w:val="auto"/>
          <w:sz w:val="28"/>
          <w:szCs w:val="28"/>
          <w:highlight w:val="none"/>
          <w:lang w:eastAsia="zh-CN"/>
        </w:rPr>
        <w:t>，如</w:t>
      </w:r>
      <w:r>
        <w:rPr>
          <w:rFonts w:hint="eastAsia" w:ascii="宋体" w:hAnsi="宋体" w:eastAsia="宋体" w:cs="宋体"/>
          <w:color w:val="auto"/>
          <w:sz w:val="28"/>
          <w:szCs w:val="28"/>
          <w:highlight w:val="none"/>
          <w:lang w:val="en-US" w:eastAsia="zh-CN"/>
        </w:rPr>
        <w:t>《建筑设计防火规范》GB50016-2014、《民用建筑通用规范》GB55031-2022、《建筑防火通用规范》GB55037-2022、《建筑节能与可再生能源利用通用规范》GB55015-2021、《建筑环境通用规范》GB55016-2021、《建筑电气与智能化通用规范》GB55024-2022、《建筑给水排水与节水通用规范》GB55020-2023等。</w:t>
      </w:r>
    </w:p>
    <w:p w14:paraId="10A75498">
      <w:pPr>
        <w:pStyle w:val="4"/>
        <w:keepNext w:val="0"/>
        <w:keepLines w:val="0"/>
        <w:widowControl/>
        <w:suppressLineNumbers w:val="0"/>
        <w:spacing w:before="75" w:beforeAutospacing="0" w:after="75" w:afterAutospacing="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设计周期：</w:t>
      </w:r>
    </w:p>
    <w:p w14:paraId="26F7DE97">
      <w:pPr>
        <w:pStyle w:val="4"/>
        <w:keepNext w:val="0"/>
        <w:keepLines w:val="0"/>
        <w:widowControl/>
        <w:suppressLineNumbers w:val="0"/>
        <w:spacing w:before="75" w:beforeAutospacing="0" w:after="75" w:afterAutospacing="0"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（1）合同签订后3个工作日内完成现场</w:t>
      </w:r>
      <w:r>
        <w:rPr>
          <w:rFonts w:hint="eastAsia" w:ascii="宋体" w:hAnsi="宋体" w:eastAsia="宋体" w:cs="宋体"/>
          <w:color w:val="auto"/>
          <w:sz w:val="28"/>
          <w:szCs w:val="28"/>
          <w:highlight w:val="none"/>
          <w:lang w:val="en-US" w:eastAsia="zh-CN"/>
        </w:rPr>
        <w:t>勘查；</w:t>
      </w:r>
    </w:p>
    <w:p w14:paraId="7DCDAC96">
      <w:pPr>
        <w:pStyle w:val="4"/>
        <w:keepNext w:val="0"/>
        <w:keepLines w:val="0"/>
        <w:widowControl/>
        <w:suppressLineNumbers w:val="0"/>
        <w:spacing w:before="75" w:beforeAutospacing="0" w:after="75" w:afterAutospacing="0"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勘查</w:t>
      </w:r>
      <w:r>
        <w:rPr>
          <w:rFonts w:hint="eastAsia" w:ascii="宋体" w:hAnsi="宋体" w:eastAsia="宋体" w:cs="宋体"/>
          <w:color w:val="auto"/>
          <w:sz w:val="28"/>
          <w:szCs w:val="28"/>
          <w:highlight w:val="none"/>
        </w:rPr>
        <w:t>完成后7个</w:t>
      </w:r>
      <w:r>
        <w:rPr>
          <w:rFonts w:hint="eastAsia" w:ascii="宋体" w:hAnsi="宋体" w:eastAsia="宋体" w:cs="宋体"/>
          <w:color w:val="auto"/>
          <w:sz w:val="28"/>
          <w:szCs w:val="28"/>
          <w:highlight w:val="none"/>
          <w:lang w:val="en-US" w:eastAsia="zh-CN"/>
        </w:rPr>
        <w:t>工作</w:t>
      </w:r>
      <w:r>
        <w:rPr>
          <w:rFonts w:hint="eastAsia" w:ascii="宋体" w:hAnsi="宋体" w:eastAsia="宋体" w:cs="宋体"/>
          <w:color w:val="auto"/>
          <w:sz w:val="28"/>
          <w:szCs w:val="28"/>
          <w:highlight w:val="none"/>
        </w:rPr>
        <w:t>天内提交概念布局及效果图方案</w:t>
      </w:r>
      <w:r>
        <w:rPr>
          <w:rFonts w:hint="eastAsia" w:ascii="宋体" w:hAnsi="宋体" w:eastAsia="宋体" w:cs="宋体"/>
          <w:color w:val="auto"/>
          <w:sz w:val="28"/>
          <w:szCs w:val="28"/>
          <w:highlight w:val="none"/>
          <w:lang w:val="en-US" w:eastAsia="zh-CN"/>
        </w:rPr>
        <w:t>；</w:t>
      </w:r>
    </w:p>
    <w:p w14:paraId="6C1CC8DD">
      <w:pPr>
        <w:pStyle w:val="4"/>
        <w:keepNext w:val="0"/>
        <w:keepLines w:val="0"/>
        <w:widowControl/>
        <w:suppressLineNumbers w:val="0"/>
        <w:spacing w:before="75" w:beforeAutospacing="0" w:after="75" w:afterAutospacing="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）方案确认后5个</w:t>
      </w:r>
      <w:r>
        <w:rPr>
          <w:rFonts w:hint="eastAsia" w:ascii="宋体" w:hAnsi="宋体" w:eastAsia="宋体" w:cs="宋体"/>
          <w:color w:val="auto"/>
          <w:sz w:val="28"/>
          <w:szCs w:val="28"/>
          <w:highlight w:val="none"/>
          <w:lang w:val="en-US" w:eastAsia="zh-CN"/>
        </w:rPr>
        <w:t>工作</w:t>
      </w:r>
      <w:r>
        <w:rPr>
          <w:rFonts w:hint="eastAsia" w:ascii="宋体" w:hAnsi="宋体" w:eastAsia="宋体" w:cs="宋体"/>
          <w:color w:val="auto"/>
          <w:sz w:val="28"/>
          <w:szCs w:val="28"/>
          <w:highlight w:val="none"/>
        </w:rPr>
        <w:t>日内提交全套完整施工图纸及概算。</w:t>
      </w:r>
    </w:p>
    <w:p w14:paraId="2D439340">
      <w:pPr>
        <w:pStyle w:val="4"/>
        <w:keepNext w:val="0"/>
        <w:keepLines w:val="0"/>
        <w:widowControl/>
        <w:suppressLineNumbers w:val="0"/>
        <w:spacing w:before="75" w:beforeAutospacing="0" w:after="75" w:afterAutospacing="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）施工阶段全程无偿配合交底、答疑、局部图纸优化调整。</w:t>
      </w:r>
    </w:p>
    <w:p w14:paraId="1D4819C6">
      <w:pPr>
        <w:pStyle w:val="4"/>
        <w:keepNext w:val="0"/>
        <w:keepLines w:val="0"/>
        <w:widowControl/>
        <w:suppressLineNumbers w:val="0"/>
        <w:spacing w:before="75" w:beforeAutospacing="0" w:after="75" w:afterAutospacing="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承包方</w:t>
      </w:r>
      <w:r>
        <w:rPr>
          <w:rFonts w:hint="eastAsia" w:ascii="宋体" w:hAnsi="宋体" w:eastAsia="宋体" w:cs="宋体"/>
          <w:color w:val="auto"/>
          <w:sz w:val="28"/>
          <w:szCs w:val="28"/>
          <w:highlight w:val="none"/>
        </w:rPr>
        <w:t>应向</w:t>
      </w:r>
      <w:r>
        <w:rPr>
          <w:rFonts w:hint="eastAsia" w:ascii="宋体" w:hAnsi="宋体" w:eastAsia="宋体" w:cs="宋体"/>
          <w:color w:val="auto"/>
          <w:sz w:val="28"/>
          <w:szCs w:val="28"/>
          <w:highlight w:val="none"/>
          <w:lang w:eastAsia="zh-CN"/>
        </w:rPr>
        <w:t>发包方</w:t>
      </w:r>
      <w:r>
        <w:rPr>
          <w:rFonts w:hint="eastAsia" w:ascii="宋体" w:hAnsi="宋体" w:eastAsia="宋体" w:cs="宋体"/>
          <w:color w:val="auto"/>
          <w:sz w:val="28"/>
          <w:szCs w:val="28"/>
          <w:highlight w:val="none"/>
        </w:rPr>
        <w:t>交付的设计资料及文件内容</w:t>
      </w:r>
    </w:p>
    <w:p w14:paraId="53528CE9">
      <w:pPr>
        <w:pStyle w:val="4"/>
        <w:keepNext w:val="0"/>
        <w:keepLines w:val="0"/>
        <w:widowControl/>
        <w:suppressLineNumbers w:val="0"/>
        <w:spacing w:before="75" w:beforeAutospacing="0" w:after="75" w:afterAutospacing="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（1）用于方案审批的设计文件5份、效果图1-5份；</w:t>
      </w:r>
    </w:p>
    <w:p w14:paraId="0B88BCA7">
      <w:pPr>
        <w:pStyle w:val="4"/>
        <w:keepNext w:val="0"/>
        <w:keepLines w:val="0"/>
        <w:widowControl/>
        <w:suppressLineNumbers w:val="0"/>
        <w:spacing w:before="75" w:beforeAutospacing="0" w:after="75" w:afterAutospacing="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）施工过程中有进行图纸修改的5份</w:t>
      </w:r>
      <w:r>
        <w:rPr>
          <w:rFonts w:hint="eastAsia" w:ascii="宋体" w:hAnsi="宋体" w:eastAsia="宋体" w:cs="宋体"/>
          <w:color w:val="auto"/>
          <w:sz w:val="28"/>
          <w:szCs w:val="28"/>
          <w:highlight w:val="none"/>
          <w:lang w:eastAsia="zh-CN"/>
        </w:rPr>
        <w:t>；</w:t>
      </w:r>
    </w:p>
    <w:p w14:paraId="48932265">
      <w:pPr>
        <w:pStyle w:val="4"/>
        <w:keepNext w:val="0"/>
        <w:keepLines w:val="0"/>
        <w:widowControl/>
        <w:suppressLineNumbers w:val="0"/>
        <w:spacing w:before="75" w:beforeAutospacing="0" w:after="75" w:afterAutospacing="0"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注：以上图纸交付根据实际设计需要提供，原则上不低于</w:t>
      </w:r>
      <w:r>
        <w:rPr>
          <w:rFonts w:hint="eastAsia" w:ascii="宋体" w:hAnsi="宋体" w:eastAsia="宋体" w:cs="宋体"/>
          <w:color w:val="auto"/>
          <w:sz w:val="28"/>
          <w:szCs w:val="28"/>
          <w:highlight w:val="none"/>
          <w:lang w:val="en-US" w:eastAsia="zh-CN"/>
        </w:rPr>
        <w:t>5份。</w:t>
      </w:r>
    </w:p>
    <w:p w14:paraId="3747B4E3">
      <w:pPr>
        <w:pStyle w:val="4"/>
        <w:keepNext w:val="0"/>
        <w:keepLines w:val="0"/>
        <w:widowControl/>
        <w:suppressLineNumbers w:val="0"/>
        <w:spacing w:before="75" w:beforeAutospacing="0" w:after="75" w:afterAutospacing="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发包方</w:t>
      </w:r>
      <w:r>
        <w:rPr>
          <w:rFonts w:hint="eastAsia" w:ascii="宋体" w:hAnsi="宋体" w:eastAsia="宋体" w:cs="宋体"/>
          <w:color w:val="auto"/>
          <w:sz w:val="28"/>
          <w:szCs w:val="28"/>
          <w:highlight w:val="none"/>
        </w:rPr>
        <w:t>向</w:t>
      </w:r>
      <w:r>
        <w:rPr>
          <w:rFonts w:hint="eastAsia" w:ascii="宋体" w:hAnsi="宋体" w:eastAsia="宋体" w:cs="宋体"/>
          <w:color w:val="auto"/>
          <w:sz w:val="28"/>
          <w:szCs w:val="28"/>
          <w:highlight w:val="none"/>
          <w:lang w:eastAsia="zh-CN"/>
        </w:rPr>
        <w:t>承包方</w:t>
      </w:r>
      <w:r>
        <w:rPr>
          <w:rFonts w:hint="eastAsia" w:ascii="宋体" w:hAnsi="宋体" w:eastAsia="宋体" w:cs="宋体"/>
          <w:color w:val="auto"/>
          <w:sz w:val="28"/>
          <w:szCs w:val="28"/>
          <w:highlight w:val="none"/>
        </w:rPr>
        <w:t>提交的有关资料及文件</w:t>
      </w:r>
    </w:p>
    <w:p w14:paraId="5B687260">
      <w:pPr>
        <w:pStyle w:val="4"/>
        <w:keepNext w:val="0"/>
        <w:keepLines w:val="0"/>
        <w:widowControl/>
        <w:suppressLineNumbers w:val="0"/>
        <w:spacing w:before="75" w:beforeAutospacing="0" w:after="75" w:afterAutospacing="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（1）各阶段设计任务书（或设计功能具体需求）；</w:t>
      </w:r>
    </w:p>
    <w:p w14:paraId="3B54F5DD">
      <w:pPr>
        <w:pStyle w:val="4"/>
        <w:keepNext w:val="0"/>
        <w:keepLines w:val="0"/>
        <w:widowControl/>
        <w:suppressLineNumbers w:val="0"/>
        <w:spacing w:before="75" w:beforeAutospacing="0" w:after="75" w:afterAutospacing="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（2）其它</w:t>
      </w:r>
      <w:r>
        <w:rPr>
          <w:rFonts w:hint="eastAsia" w:ascii="宋体" w:hAnsi="宋体" w:eastAsia="宋体" w:cs="宋体"/>
          <w:color w:val="auto"/>
          <w:sz w:val="28"/>
          <w:szCs w:val="28"/>
          <w:highlight w:val="none"/>
          <w:lang w:val="en-US" w:eastAsia="zh-CN"/>
        </w:rPr>
        <w:t>发包方</w:t>
      </w:r>
      <w:r>
        <w:rPr>
          <w:rFonts w:hint="eastAsia" w:ascii="宋体" w:hAnsi="宋体" w:eastAsia="宋体" w:cs="宋体"/>
          <w:color w:val="auto"/>
          <w:sz w:val="28"/>
          <w:szCs w:val="28"/>
          <w:highlight w:val="none"/>
        </w:rPr>
        <w:t>认为需提供的其它资料。</w:t>
      </w:r>
    </w:p>
    <w:p w14:paraId="453DA9D4">
      <w:pPr>
        <w:pStyle w:val="4"/>
        <w:keepNext w:val="0"/>
        <w:keepLines w:val="0"/>
        <w:widowControl/>
        <w:suppressLineNumbers w:val="0"/>
        <w:spacing w:before="75" w:beforeAutospacing="0" w:after="75" w:afterAutospacing="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、其他</w:t>
      </w:r>
      <w:r>
        <w:rPr>
          <w:rFonts w:hint="eastAsia" w:ascii="宋体" w:hAnsi="宋体" w:eastAsia="宋体" w:cs="宋体"/>
          <w:color w:val="auto"/>
          <w:sz w:val="28"/>
          <w:szCs w:val="28"/>
          <w:highlight w:val="none"/>
          <w:lang w:val="en-US" w:eastAsia="zh-CN"/>
        </w:rPr>
        <w:t>服务要求</w:t>
      </w:r>
    </w:p>
    <w:p w14:paraId="2F418BF0">
      <w:pPr>
        <w:pStyle w:val="4"/>
        <w:keepNext w:val="0"/>
        <w:keepLines w:val="0"/>
        <w:widowControl/>
        <w:suppressLineNumbers w:val="0"/>
        <w:spacing w:before="75" w:beforeAutospacing="0" w:after="75" w:afterAutospacing="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项目中涉及</w:t>
      </w:r>
      <w:r>
        <w:rPr>
          <w:rFonts w:hint="eastAsia" w:ascii="宋体" w:hAnsi="宋体" w:eastAsia="宋体" w:cs="宋体"/>
          <w:color w:val="auto"/>
          <w:sz w:val="28"/>
          <w:szCs w:val="28"/>
          <w:highlight w:val="none"/>
          <w:lang w:eastAsia="zh-CN"/>
        </w:rPr>
        <w:t>的</w:t>
      </w:r>
      <w:r>
        <w:rPr>
          <w:rFonts w:hint="eastAsia" w:ascii="宋体" w:hAnsi="宋体" w:eastAsia="宋体" w:cs="宋体"/>
          <w:color w:val="auto"/>
          <w:sz w:val="28"/>
          <w:szCs w:val="28"/>
          <w:highlight w:val="none"/>
        </w:rPr>
        <w:t>建筑材料、建筑构配件和设备，若引用某生产厂</w:t>
      </w:r>
      <w:r>
        <w:rPr>
          <w:rFonts w:hint="eastAsia" w:ascii="宋体" w:hAnsi="宋体" w:eastAsia="宋体" w:cs="宋体"/>
          <w:color w:val="auto"/>
          <w:sz w:val="28"/>
          <w:szCs w:val="28"/>
          <w:highlight w:val="none"/>
          <w:lang w:eastAsia="zh-CN"/>
        </w:rPr>
        <w:t>家</w:t>
      </w:r>
      <w:r>
        <w:rPr>
          <w:rFonts w:hint="eastAsia" w:ascii="宋体" w:hAnsi="宋体" w:eastAsia="宋体" w:cs="宋体"/>
          <w:color w:val="auto"/>
          <w:sz w:val="28"/>
          <w:szCs w:val="28"/>
          <w:highlight w:val="none"/>
        </w:rPr>
        <w:t>的规格、型号、性能等技术指标</w:t>
      </w:r>
      <w:r>
        <w:rPr>
          <w:rFonts w:hint="eastAsia" w:ascii="宋体" w:hAnsi="宋体" w:eastAsia="宋体" w:cs="宋体"/>
          <w:color w:val="auto"/>
          <w:sz w:val="28"/>
          <w:szCs w:val="28"/>
          <w:highlight w:val="none"/>
          <w:lang w:eastAsia="zh-CN"/>
        </w:rPr>
        <w:t>的</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承包方</w:t>
      </w:r>
      <w:r>
        <w:rPr>
          <w:rFonts w:hint="eastAsia" w:ascii="宋体" w:hAnsi="宋体" w:eastAsia="宋体" w:cs="宋体"/>
          <w:color w:val="auto"/>
          <w:sz w:val="28"/>
          <w:szCs w:val="28"/>
          <w:highlight w:val="none"/>
          <w:lang w:eastAsia="zh-CN"/>
        </w:rPr>
        <w:t>应</w:t>
      </w:r>
      <w:r>
        <w:rPr>
          <w:rFonts w:hint="eastAsia" w:ascii="宋体" w:hAnsi="宋体" w:eastAsia="宋体" w:cs="宋体"/>
          <w:color w:val="auto"/>
          <w:sz w:val="28"/>
          <w:szCs w:val="28"/>
          <w:highlight w:val="none"/>
        </w:rPr>
        <w:t>保证至少有3种材料（设备）品牌（或厂家生产的产品）能满足其设计技术指标要求</w:t>
      </w:r>
      <w:r>
        <w:rPr>
          <w:rFonts w:hint="eastAsia" w:ascii="宋体" w:hAnsi="宋体" w:eastAsia="宋体" w:cs="宋体"/>
          <w:color w:val="auto"/>
          <w:sz w:val="28"/>
          <w:szCs w:val="28"/>
          <w:highlight w:val="none"/>
          <w:lang w:eastAsia="zh-CN"/>
        </w:rPr>
        <w:t>；同时</w:t>
      </w:r>
      <w:r>
        <w:rPr>
          <w:rFonts w:hint="eastAsia" w:ascii="宋体" w:hAnsi="宋体" w:eastAsia="宋体" w:cs="宋体"/>
          <w:color w:val="auto"/>
          <w:sz w:val="28"/>
          <w:szCs w:val="28"/>
          <w:highlight w:val="none"/>
          <w:lang w:val="en-US" w:eastAsia="zh-CN"/>
        </w:rPr>
        <w:t>承包方</w:t>
      </w:r>
      <w:r>
        <w:rPr>
          <w:rFonts w:hint="eastAsia" w:ascii="宋体" w:hAnsi="宋体" w:eastAsia="宋体" w:cs="宋体"/>
          <w:color w:val="auto"/>
          <w:sz w:val="28"/>
          <w:szCs w:val="28"/>
          <w:highlight w:val="none"/>
          <w:lang w:eastAsia="zh-CN"/>
        </w:rPr>
        <w:t>需</w:t>
      </w:r>
      <w:r>
        <w:rPr>
          <w:rFonts w:hint="eastAsia" w:ascii="宋体" w:hAnsi="宋体" w:eastAsia="宋体" w:cs="宋体"/>
          <w:color w:val="auto"/>
          <w:sz w:val="28"/>
          <w:szCs w:val="28"/>
          <w:highlight w:val="none"/>
        </w:rPr>
        <w:t>推荐3种材料（设备）品牌（或厂家生产的产品）给</w:t>
      </w:r>
      <w:r>
        <w:rPr>
          <w:rFonts w:hint="eastAsia" w:ascii="宋体" w:hAnsi="宋体" w:eastAsia="宋体" w:cs="宋体"/>
          <w:color w:val="auto"/>
          <w:sz w:val="28"/>
          <w:szCs w:val="28"/>
          <w:highlight w:val="none"/>
          <w:lang w:eastAsia="zh-CN"/>
        </w:rPr>
        <w:t>发包方</w:t>
      </w:r>
      <w:r>
        <w:rPr>
          <w:rFonts w:hint="eastAsia" w:ascii="宋体" w:hAnsi="宋体" w:eastAsia="宋体" w:cs="宋体"/>
          <w:color w:val="auto"/>
          <w:sz w:val="28"/>
          <w:szCs w:val="28"/>
          <w:highlight w:val="none"/>
        </w:rPr>
        <w:t>，并明确各种品牌的材料（设备）产品的具体系列型号，否则，视同</w:t>
      </w:r>
      <w:r>
        <w:rPr>
          <w:rFonts w:hint="eastAsia" w:ascii="宋体" w:hAnsi="宋体" w:eastAsia="宋体" w:cs="宋体"/>
          <w:color w:val="auto"/>
          <w:sz w:val="28"/>
          <w:szCs w:val="28"/>
          <w:highlight w:val="none"/>
          <w:lang w:eastAsia="zh-CN"/>
        </w:rPr>
        <w:t>承包方</w:t>
      </w:r>
      <w:r>
        <w:rPr>
          <w:rFonts w:hint="eastAsia" w:ascii="宋体" w:hAnsi="宋体" w:eastAsia="宋体" w:cs="宋体"/>
          <w:color w:val="auto"/>
          <w:sz w:val="28"/>
          <w:szCs w:val="28"/>
          <w:highlight w:val="none"/>
        </w:rPr>
        <w:t>违约，应</w:t>
      </w:r>
      <w:r>
        <w:rPr>
          <w:rFonts w:hint="eastAsia" w:ascii="宋体" w:hAnsi="宋体" w:eastAsia="宋体" w:cs="宋体"/>
          <w:color w:val="auto"/>
          <w:sz w:val="28"/>
          <w:szCs w:val="28"/>
          <w:highlight w:val="none"/>
          <w:lang w:eastAsia="zh-CN"/>
        </w:rPr>
        <w:t>进行</w:t>
      </w:r>
      <w:r>
        <w:rPr>
          <w:rFonts w:hint="eastAsia" w:ascii="宋体" w:hAnsi="宋体" w:eastAsia="宋体" w:cs="宋体"/>
          <w:color w:val="auto"/>
          <w:sz w:val="28"/>
          <w:szCs w:val="28"/>
          <w:highlight w:val="none"/>
        </w:rPr>
        <w:t>重新设计，</w:t>
      </w:r>
      <w:r>
        <w:rPr>
          <w:rFonts w:hint="eastAsia" w:ascii="宋体" w:hAnsi="宋体" w:eastAsia="宋体" w:cs="宋体"/>
          <w:color w:val="auto"/>
          <w:sz w:val="28"/>
          <w:szCs w:val="28"/>
          <w:highlight w:val="none"/>
          <w:lang w:val="en-US" w:eastAsia="zh-CN"/>
        </w:rPr>
        <w:t>并向发包方支付违约金500元/次</w:t>
      </w:r>
      <w:r>
        <w:rPr>
          <w:rFonts w:hint="eastAsia" w:ascii="宋体" w:hAnsi="宋体" w:eastAsia="宋体" w:cs="宋体"/>
          <w:color w:val="auto"/>
          <w:sz w:val="28"/>
          <w:szCs w:val="28"/>
          <w:highlight w:val="none"/>
        </w:rPr>
        <w:t>。</w:t>
      </w:r>
    </w:p>
    <w:p w14:paraId="451F989D">
      <w:pPr>
        <w:pStyle w:val="4"/>
        <w:keepNext w:val="0"/>
        <w:keepLines w:val="0"/>
        <w:widowControl/>
        <w:suppressLineNumbers w:val="0"/>
        <w:spacing w:before="75" w:beforeAutospacing="0" w:after="75" w:afterAutospacing="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（2）施工图设计应</w:t>
      </w:r>
      <w:r>
        <w:rPr>
          <w:rFonts w:hint="eastAsia" w:ascii="宋体" w:hAnsi="宋体" w:eastAsia="宋体" w:cs="宋体"/>
          <w:color w:val="auto"/>
          <w:sz w:val="28"/>
          <w:szCs w:val="28"/>
          <w:highlight w:val="none"/>
          <w:lang w:eastAsia="zh-CN"/>
        </w:rPr>
        <w:t>考虑周详，</w:t>
      </w:r>
      <w:r>
        <w:rPr>
          <w:rFonts w:hint="eastAsia" w:ascii="宋体" w:hAnsi="宋体" w:eastAsia="宋体" w:cs="宋体"/>
          <w:color w:val="auto"/>
          <w:sz w:val="28"/>
          <w:szCs w:val="28"/>
          <w:highlight w:val="none"/>
        </w:rPr>
        <w:t>满足施工需要</w:t>
      </w:r>
      <w:r>
        <w:rPr>
          <w:rFonts w:hint="eastAsia" w:ascii="宋体" w:hAnsi="宋体" w:eastAsia="宋体" w:cs="宋体"/>
          <w:color w:val="auto"/>
          <w:sz w:val="28"/>
          <w:szCs w:val="28"/>
          <w:highlight w:val="none"/>
          <w:lang w:eastAsia="zh-CN"/>
        </w:rPr>
        <w:t>。</w:t>
      </w:r>
    </w:p>
    <w:p w14:paraId="2C1C36FC">
      <w:pPr>
        <w:pStyle w:val="4"/>
        <w:keepNext w:val="0"/>
        <w:keepLines w:val="0"/>
        <w:widowControl/>
        <w:suppressLineNumbers w:val="0"/>
        <w:spacing w:before="75" w:beforeAutospacing="0" w:after="75" w:afterAutospacing="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承包方</w:t>
      </w:r>
      <w:r>
        <w:rPr>
          <w:rFonts w:hint="eastAsia" w:ascii="宋体" w:hAnsi="宋体" w:eastAsia="宋体" w:cs="宋体"/>
          <w:color w:val="auto"/>
          <w:sz w:val="28"/>
          <w:szCs w:val="28"/>
          <w:highlight w:val="none"/>
        </w:rPr>
        <w:t>应在收到</w:t>
      </w:r>
      <w:r>
        <w:rPr>
          <w:rFonts w:hint="eastAsia" w:ascii="宋体" w:hAnsi="宋体" w:eastAsia="宋体" w:cs="宋体"/>
          <w:color w:val="auto"/>
          <w:sz w:val="28"/>
          <w:szCs w:val="28"/>
          <w:highlight w:val="none"/>
          <w:lang w:eastAsia="zh-CN"/>
        </w:rPr>
        <w:t>发包方</w:t>
      </w:r>
      <w:r>
        <w:rPr>
          <w:rFonts w:hint="eastAsia" w:ascii="宋体" w:hAnsi="宋体" w:eastAsia="宋体" w:cs="宋体"/>
          <w:color w:val="auto"/>
          <w:sz w:val="28"/>
          <w:szCs w:val="28"/>
          <w:highlight w:val="none"/>
        </w:rPr>
        <w:t>或</w:t>
      </w:r>
      <w:r>
        <w:rPr>
          <w:rFonts w:hint="eastAsia" w:ascii="宋体" w:hAnsi="宋体" w:eastAsia="宋体" w:cs="宋体"/>
          <w:color w:val="auto"/>
          <w:sz w:val="28"/>
          <w:szCs w:val="28"/>
          <w:highlight w:val="none"/>
          <w:lang w:eastAsia="zh-CN"/>
        </w:rPr>
        <w:t>发包方</w:t>
      </w:r>
      <w:r>
        <w:rPr>
          <w:rFonts w:hint="eastAsia" w:ascii="宋体" w:hAnsi="宋体" w:eastAsia="宋体" w:cs="宋体"/>
          <w:color w:val="auto"/>
          <w:sz w:val="28"/>
          <w:szCs w:val="28"/>
          <w:highlight w:val="none"/>
        </w:rPr>
        <w:t>委托单位或上级主管单位提出的一般审查意见后10天</w:t>
      </w:r>
      <w:r>
        <w:rPr>
          <w:rFonts w:hint="eastAsia" w:ascii="宋体" w:hAnsi="宋体" w:eastAsia="宋体" w:cs="宋体"/>
          <w:color w:val="auto"/>
          <w:sz w:val="28"/>
          <w:szCs w:val="28"/>
          <w:highlight w:val="none"/>
          <w:lang w:eastAsia="zh-CN"/>
        </w:rPr>
        <w:t>内</w:t>
      </w:r>
      <w:r>
        <w:rPr>
          <w:rFonts w:hint="eastAsia" w:ascii="宋体" w:hAnsi="宋体" w:eastAsia="宋体" w:cs="宋体"/>
          <w:color w:val="auto"/>
          <w:sz w:val="28"/>
          <w:szCs w:val="28"/>
          <w:highlight w:val="none"/>
        </w:rPr>
        <w:t>（若作重大修改其时限另议），完成对设计文件的修改；若超过规定期限，将视为</w:t>
      </w:r>
      <w:r>
        <w:rPr>
          <w:rFonts w:hint="eastAsia" w:ascii="宋体" w:hAnsi="宋体" w:eastAsia="宋体" w:cs="宋体"/>
          <w:color w:val="auto"/>
          <w:sz w:val="28"/>
          <w:szCs w:val="28"/>
          <w:highlight w:val="none"/>
          <w:lang w:eastAsia="zh-CN"/>
        </w:rPr>
        <w:t>承包方</w:t>
      </w:r>
      <w:r>
        <w:rPr>
          <w:rFonts w:hint="eastAsia" w:ascii="宋体" w:hAnsi="宋体" w:eastAsia="宋体" w:cs="宋体"/>
          <w:color w:val="auto"/>
          <w:sz w:val="28"/>
          <w:szCs w:val="28"/>
          <w:highlight w:val="none"/>
        </w:rPr>
        <w:t>违约，需支付违约金500元/天。</w:t>
      </w:r>
    </w:p>
    <w:p w14:paraId="70327C6D">
      <w:pPr>
        <w:pStyle w:val="4"/>
        <w:keepNext w:val="0"/>
        <w:keepLines w:val="0"/>
        <w:widowControl/>
        <w:suppressLineNumbers w:val="0"/>
        <w:spacing w:before="75" w:beforeAutospacing="0" w:after="75" w:afterAutospacing="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（4）设计过程中</w:t>
      </w:r>
      <w:r>
        <w:rPr>
          <w:rFonts w:hint="eastAsia" w:ascii="宋体" w:hAnsi="宋体" w:eastAsia="宋体" w:cs="宋体"/>
          <w:color w:val="auto"/>
          <w:sz w:val="28"/>
          <w:szCs w:val="28"/>
          <w:highlight w:val="none"/>
          <w:lang w:eastAsia="zh-CN"/>
        </w:rPr>
        <w:t>承包方</w:t>
      </w:r>
      <w:r>
        <w:rPr>
          <w:rFonts w:hint="eastAsia" w:ascii="宋体" w:hAnsi="宋体" w:eastAsia="宋体" w:cs="宋体"/>
          <w:color w:val="auto"/>
          <w:sz w:val="28"/>
          <w:szCs w:val="28"/>
          <w:highlight w:val="none"/>
        </w:rPr>
        <w:t>与</w:t>
      </w:r>
      <w:r>
        <w:rPr>
          <w:rFonts w:hint="eastAsia" w:ascii="宋体" w:hAnsi="宋体" w:eastAsia="宋体" w:cs="宋体"/>
          <w:color w:val="auto"/>
          <w:sz w:val="28"/>
          <w:szCs w:val="28"/>
          <w:highlight w:val="none"/>
          <w:lang w:eastAsia="zh-CN"/>
        </w:rPr>
        <w:t>发包方</w:t>
      </w:r>
      <w:r>
        <w:rPr>
          <w:rFonts w:hint="eastAsia" w:ascii="宋体" w:hAnsi="宋体" w:eastAsia="宋体" w:cs="宋体"/>
          <w:color w:val="auto"/>
          <w:sz w:val="28"/>
          <w:szCs w:val="28"/>
          <w:highlight w:val="none"/>
        </w:rPr>
        <w:t>紧密配合，</w:t>
      </w:r>
      <w:r>
        <w:rPr>
          <w:rFonts w:hint="eastAsia" w:ascii="宋体" w:hAnsi="宋体" w:eastAsia="宋体" w:cs="宋体"/>
          <w:color w:val="auto"/>
          <w:sz w:val="28"/>
          <w:szCs w:val="28"/>
          <w:highlight w:val="none"/>
          <w:lang w:eastAsia="zh-CN"/>
        </w:rPr>
        <w:t>发包方</w:t>
      </w:r>
      <w:r>
        <w:rPr>
          <w:rFonts w:hint="eastAsia" w:ascii="宋体" w:hAnsi="宋体" w:eastAsia="宋体" w:cs="宋体"/>
          <w:color w:val="auto"/>
          <w:sz w:val="28"/>
          <w:szCs w:val="28"/>
          <w:highlight w:val="none"/>
        </w:rPr>
        <w:t>对设计方案的合理修改意见</w:t>
      </w:r>
      <w:r>
        <w:rPr>
          <w:rFonts w:hint="eastAsia" w:ascii="宋体" w:hAnsi="宋体" w:eastAsia="宋体" w:cs="宋体"/>
          <w:color w:val="auto"/>
          <w:sz w:val="28"/>
          <w:szCs w:val="28"/>
          <w:highlight w:val="none"/>
          <w:lang w:eastAsia="zh-CN"/>
        </w:rPr>
        <w:t>承包方</w:t>
      </w:r>
      <w:r>
        <w:rPr>
          <w:rFonts w:hint="eastAsia" w:ascii="宋体" w:hAnsi="宋体" w:eastAsia="宋体" w:cs="宋体"/>
          <w:color w:val="auto"/>
          <w:sz w:val="28"/>
          <w:szCs w:val="28"/>
          <w:highlight w:val="none"/>
        </w:rPr>
        <w:t>应予以采纳。</w:t>
      </w:r>
    </w:p>
    <w:p w14:paraId="4BCEB3D5">
      <w:pPr>
        <w:pStyle w:val="4"/>
        <w:keepNext w:val="0"/>
        <w:keepLines w:val="0"/>
        <w:widowControl/>
        <w:suppressLineNumbers w:val="0"/>
        <w:spacing w:before="75" w:beforeAutospacing="0" w:after="75" w:afterAutospacing="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eastAsia="zh-CN"/>
        </w:rPr>
        <w:t>承包方</w:t>
      </w:r>
      <w:r>
        <w:rPr>
          <w:rFonts w:hint="eastAsia" w:ascii="宋体" w:hAnsi="宋体" w:eastAsia="宋体" w:cs="宋体"/>
          <w:color w:val="auto"/>
          <w:sz w:val="28"/>
          <w:szCs w:val="28"/>
          <w:highlight w:val="none"/>
        </w:rPr>
        <w:t>应明确项目负责人，项目负责人应全过程服务，</w:t>
      </w:r>
      <w:r>
        <w:rPr>
          <w:rFonts w:hint="eastAsia" w:ascii="宋体" w:hAnsi="宋体" w:eastAsia="宋体" w:cs="宋体"/>
          <w:color w:val="auto"/>
          <w:sz w:val="28"/>
          <w:szCs w:val="28"/>
          <w:highlight w:val="none"/>
          <w:lang w:val="en-US" w:eastAsia="zh-CN"/>
        </w:rPr>
        <w:t>按发包人需求</w:t>
      </w:r>
      <w:r>
        <w:rPr>
          <w:rFonts w:hint="eastAsia" w:ascii="宋体" w:hAnsi="宋体" w:eastAsia="宋体" w:cs="宋体"/>
          <w:color w:val="auto"/>
          <w:sz w:val="28"/>
          <w:szCs w:val="28"/>
          <w:highlight w:val="none"/>
        </w:rPr>
        <w:t>到施工现场巡视一次，出现关键性技术问题时，</w:t>
      </w:r>
      <w:r>
        <w:rPr>
          <w:rFonts w:hint="eastAsia" w:ascii="宋体" w:hAnsi="宋体" w:eastAsia="宋体" w:cs="宋体"/>
          <w:color w:val="auto"/>
          <w:sz w:val="28"/>
          <w:szCs w:val="28"/>
          <w:highlight w:val="none"/>
          <w:lang w:val="en-US" w:eastAsia="zh-CN"/>
        </w:rPr>
        <w:t>原则上</w:t>
      </w:r>
      <w:r>
        <w:rPr>
          <w:rFonts w:hint="eastAsia" w:ascii="宋体" w:hAnsi="宋体" w:eastAsia="宋体" w:cs="宋体"/>
          <w:color w:val="auto"/>
          <w:sz w:val="28"/>
          <w:szCs w:val="28"/>
          <w:highlight w:val="none"/>
        </w:rPr>
        <w:t>应</w:t>
      </w:r>
      <w:r>
        <w:rPr>
          <w:rFonts w:hint="eastAsia" w:ascii="宋体" w:hAnsi="宋体" w:eastAsia="宋体" w:cs="宋体"/>
          <w:color w:val="auto"/>
          <w:sz w:val="28"/>
          <w:szCs w:val="28"/>
          <w:highlight w:val="none"/>
          <w:lang w:val="en-US" w:eastAsia="zh-CN"/>
        </w:rPr>
        <w:t>实时响应并在一个日历日内提出解决方案</w:t>
      </w:r>
      <w:r>
        <w:rPr>
          <w:rFonts w:hint="eastAsia" w:ascii="宋体" w:hAnsi="宋体" w:eastAsia="宋体" w:cs="宋体"/>
          <w:color w:val="auto"/>
          <w:sz w:val="28"/>
          <w:szCs w:val="28"/>
          <w:highlight w:val="none"/>
        </w:rPr>
        <w:t>。</w:t>
      </w:r>
    </w:p>
    <w:p w14:paraId="74D714B6">
      <w:pPr>
        <w:pStyle w:val="4"/>
        <w:keepNext w:val="0"/>
        <w:keepLines w:val="0"/>
        <w:widowControl/>
        <w:suppressLineNumbers w:val="0"/>
        <w:spacing w:before="75" w:beforeAutospacing="0" w:after="75" w:afterAutospacing="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eastAsia="zh-CN"/>
        </w:rPr>
        <w:t>如项目</w:t>
      </w:r>
      <w:r>
        <w:rPr>
          <w:rFonts w:hint="eastAsia" w:ascii="宋体" w:hAnsi="宋体" w:eastAsia="宋体" w:cs="宋体"/>
          <w:color w:val="auto"/>
          <w:sz w:val="28"/>
          <w:szCs w:val="28"/>
          <w:highlight w:val="none"/>
        </w:rPr>
        <w:t>分</w:t>
      </w:r>
      <w:r>
        <w:rPr>
          <w:rFonts w:hint="eastAsia" w:ascii="宋体" w:hAnsi="宋体" w:eastAsia="宋体" w:cs="宋体"/>
          <w:color w:val="auto"/>
          <w:sz w:val="28"/>
          <w:szCs w:val="28"/>
          <w:highlight w:val="none"/>
          <w:lang w:eastAsia="zh-CN"/>
        </w:rPr>
        <w:t>阶</w:t>
      </w:r>
      <w:r>
        <w:rPr>
          <w:rFonts w:hint="eastAsia" w:ascii="宋体" w:hAnsi="宋体" w:eastAsia="宋体" w:cs="宋体"/>
          <w:color w:val="auto"/>
          <w:sz w:val="28"/>
          <w:szCs w:val="28"/>
          <w:highlight w:val="none"/>
        </w:rPr>
        <w:t>段进行施工</w:t>
      </w:r>
      <w:r>
        <w:rPr>
          <w:rFonts w:hint="eastAsia" w:ascii="宋体" w:hAnsi="宋体" w:eastAsia="宋体" w:cs="宋体"/>
          <w:color w:val="auto"/>
          <w:sz w:val="28"/>
          <w:szCs w:val="28"/>
          <w:highlight w:val="none"/>
          <w:lang w:val="en-US" w:eastAsia="zh-CN"/>
        </w:rPr>
        <w:t>时</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承包方</w:t>
      </w:r>
      <w:r>
        <w:rPr>
          <w:rFonts w:hint="eastAsia" w:ascii="宋体" w:hAnsi="宋体" w:eastAsia="宋体" w:cs="宋体"/>
          <w:color w:val="auto"/>
          <w:sz w:val="28"/>
          <w:szCs w:val="28"/>
          <w:highlight w:val="none"/>
        </w:rPr>
        <w:t>应按</w:t>
      </w:r>
      <w:r>
        <w:rPr>
          <w:rFonts w:hint="eastAsia" w:ascii="宋体" w:hAnsi="宋体" w:eastAsia="宋体" w:cs="宋体"/>
          <w:color w:val="auto"/>
          <w:sz w:val="28"/>
          <w:szCs w:val="28"/>
          <w:highlight w:val="none"/>
          <w:lang w:eastAsia="zh-CN"/>
        </w:rPr>
        <w:t>发包方</w:t>
      </w:r>
      <w:r>
        <w:rPr>
          <w:rFonts w:hint="eastAsia" w:ascii="宋体" w:hAnsi="宋体" w:eastAsia="宋体" w:cs="宋体"/>
          <w:color w:val="auto"/>
          <w:sz w:val="28"/>
          <w:szCs w:val="28"/>
          <w:highlight w:val="none"/>
        </w:rPr>
        <w:t>要求分别提交</w:t>
      </w:r>
      <w:r>
        <w:rPr>
          <w:rFonts w:hint="eastAsia" w:ascii="宋体" w:hAnsi="宋体" w:eastAsia="宋体" w:cs="宋体"/>
          <w:color w:val="auto"/>
          <w:sz w:val="28"/>
          <w:szCs w:val="28"/>
          <w:highlight w:val="none"/>
          <w:lang w:eastAsia="zh-CN"/>
        </w:rPr>
        <w:t>各阶段</w:t>
      </w:r>
      <w:r>
        <w:rPr>
          <w:rFonts w:hint="eastAsia" w:ascii="宋体" w:hAnsi="宋体" w:eastAsia="宋体" w:cs="宋体"/>
          <w:color w:val="auto"/>
          <w:sz w:val="28"/>
          <w:szCs w:val="28"/>
          <w:highlight w:val="none"/>
        </w:rPr>
        <w:t>所需的图纸、文件资料及电子文档，满足</w:t>
      </w:r>
      <w:r>
        <w:rPr>
          <w:rFonts w:hint="eastAsia" w:ascii="宋体" w:hAnsi="宋体" w:eastAsia="宋体" w:cs="宋体"/>
          <w:color w:val="auto"/>
          <w:sz w:val="28"/>
          <w:szCs w:val="28"/>
          <w:highlight w:val="none"/>
          <w:lang w:eastAsia="zh-CN"/>
        </w:rPr>
        <w:t>发包方</w:t>
      </w:r>
      <w:r>
        <w:rPr>
          <w:rFonts w:hint="eastAsia" w:ascii="宋体" w:hAnsi="宋体" w:eastAsia="宋体" w:cs="宋体"/>
          <w:color w:val="auto"/>
          <w:sz w:val="28"/>
          <w:szCs w:val="28"/>
          <w:highlight w:val="none"/>
        </w:rPr>
        <w:t>的需要。</w:t>
      </w:r>
    </w:p>
    <w:p w14:paraId="1D49C3D5">
      <w:pPr>
        <w:pStyle w:val="4"/>
        <w:keepNext w:val="0"/>
        <w:keepLines w:val="0"/>
        <w:widowControl/>
        <w:suppressLineNumbers w:val="0"/>
        <w:spacing w:before="75" w:beforeAutospacing="0" w:after="75" w:afterAutospacing="0" w:line="360" w:lineRule="auto"/>
        <w:ind w:left="0" w:firstLine="560" w:firstLineChars="200"/>
        <w:rPr>
          <w:rFonts w:hint="eastAsia" w:ascii="宋体" w:hAnsi="宋体" w:eastAsia="宋体" w:cs="宋体"/>
          <w:color w:val="auto"/>
          <w:sz w:val="28"/>
          <w:szCs w:val="28"/>
          <w:highlight w:val="yellow"/>
          <w:lang w:eastAsia="zh-CN"/>
        </w:rPr>
      </w:pP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lang w:eastAsia="zh-CN"/>
        </w:rPr>
        <w:t>承包方</w:t>
      </w:r>
      <w:r>
        <w:rPr>
          <w:rFonts w:hint="eastAsia" w:ascii="宋体" w:hAnsi="宋体" w:eastAsia="宋体" w:cs="宋体"/>
          <w:color w:val="auto"/>
          <w:sz w:val="28"/>
          <w:szCs w:val="28"/>
          <w:highlight w:val="none"/>
        </w:rPr>
        <w:t>所</w:t>
      </w:r>
      <w:r>
        <w:rPr>
          <w:rFonts w:hint="eastAsia" w:ascii="宋体" w:hAnsi="宋体" w:eastAsia="宋体" w:cs="宋体"/>
          <w:color w:val="auto"/>
          <w:sz w:val="28"/>
          <w:szCs w:val="28"/>
          <w:highlight w:val="none"/>
          <w:lang w:eastAsia="zh-CN"/>
        </w:rPr>
        <w:t>提供的</w:t>
      </w:r>
      <w:r>
        <w:rPr>
          <w:rFonts w:hint="eastAsia" w:ascii="宋体" w:hAnsi="宋体" w:eastAsia="宋体" w:cs="宋体"/>
          <w:color w:val="auto"/>
          <w:sz w:val="28"/>
          <w:szCs w:val="28"/>
          <w:highlight w:val="none"/>
        </w:rPr>
        <w:t>设计应符合</w:t>
      </w:r>
      <w:r>
        <w:rPr>
          <w:rFonts w:hint="eastAsia" w:ascii="宋体" w:hAnsi="宋体" w:eastAsia="宋体" w:cs="宋体"/>
          <w:color w:val="auto"/>
          <w:sz w:val="28"/>
          <w:szCs w:val="28"/>
          <w:highlight w:val="none"/>
          <w:lang w:eastAsia="zh-CN"/>
        </w:rPr>
        <w:t>相关</w:t>
      </w:r>
      <w:r>
        <w:rPr>
          <w:rFonts w:hint="eastAsia" w:ascii="宋体" w:hAnsi="宋体" w:eastAsia="宋体" w:cs="宋体"/>
          <w:color w:val="auto"/>
          <w:sz w:val="28"/>
          <w:szCs w:val="28"/>
          <w:highlight w:val="none"/>
        </w:rPr>
        <w:t>设计标准和规范要求</w:t>
      </w:r>
      <w:r>
        <w:rPr>
          <w:rFonts w:hint="eastAsia" w:ascii="宋体" w:hAnsi="宋体" w:eastAsia="宋体" w:cs="宋体"/>
          <w:color w:val="auto"/>
          <w:sz w:val="28"/>
          <w:szCs w:val="28"/>
          <w:highlight w:val="yellow"/>
          <w:lang w:eastAsia="zh-CN"/>
        </w:rPr>
        <w:t>。</w:t>
      </w:r>
    </w:p>
    <w:p w14:paraId="476F4607">
      <w:pPr>
        <w:adjustRightInd w:val="0"/>
        <w:snapToGrid w:val="0"/>
        <w:spacing w:before="156" w:beforeLines="50" w:line="360" w:lineRule="auto"/>
        <w:ind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三、</w:t>
      </w:r>
      <w:r>
        <w:rPr>
          <w:rFonts w:hint="eastAsia" w:ascii="宋体" w:hAnsi="宋体" w:eastAsia="宋体" w:cs="宋体"/>
          <w:b/>
          <w:bCs/>
          <w:color w:val="auto"/>
          <w:sz w:val="28"/>
          <w:szCs w:val="28"/>
          <w:highlight w:val="none"/>
        </w:rPr>
        <w:t>商务条件</w:t>
      </w:r>
      <w:r>
        <w:rPr>
          <w:rStyle w:val="7"/>
          <w:rFonts w:hint="eastAsia" w:ascii="宋体" w:hAnsi="宋体" w:eastAsia="宋体" w:cs="宋体"/>
          <w:bCs/>
          <w:color w:val="auto"/>
          <w:sz w:val="28"/>
          <w:szCs w:val="28"/>
          <w:highlight w:val="none"/>
          <w:lang w:eastAsia="zh-CN"/>
        </w:rPr>
        <w:t>(</w:t>
      </w:r>
      <w:r>
        <w:rPr>
          <w:rStyle w:val="7"/>
          <w:rFonts w:hint="eastAsia" w:ascii="宋体" w:hAnsi="宋体" w:eastAsia="宋体" w:cs="宋体"/>
          <w:bCs/>
          <w:color w:val="auto"/>
          <w:sz w:val="28"/>
          <w:szCs w:val="28"/>
          <w:highlight w:val="none"/>
        </w:rPr>
        <w:t>均为不允许负偏离的实质性要求，若负偏离则投标无效</w:t>
      </w:r>
      <w:r>
        <w:rPr>
          <w:rStyle w:val="7"/>
          <w:rFonts w:hint="eastAsia" w:ascii="宋体" w:hAnsi="宋体" w:eastAsia="宋体" w:cs="宋体"/>
          <w:bCs/>
          <w:color w:val="auto"/>
          <w:sz w:val="28"/>
          <w:szCs w:val="28"/>
          <w:highlight w:val="none"/>
          <w:lang w:eastAsia="zh-CN"/>
        </w:rPr>
        <w:t>)</w:t>
      </w:r>
    </w:p>
    <w:tbl>
      <w:tblPr>
        <w:tblStyle w:val="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6"/>
        <w:gridCol w:w="1343"/>
        <w:gridCol w:w="1510"/>
        <w:gridCol w:w="4880"/>
      </w:tblGrid>
      <w:tr w14:paraId="35514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1" w:type="pct"/>
          </w:tcPr>
          <w:p w14:paraId="05B4CFE7">
            <w:pPr>
              <w:spacing w:line="360" w:lineRule="auto"/>
              <w:ind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788" w:type="pct"/>
          </w:tcPr>
          <w:p w14:paraId="248F5153">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参数性质</w:t>
            </w:r>
          </w:p>
        </w:tc>
        <w:tc>
          <w:tcPr>
            <w:tcW w:w="886" w:type="pct"/>
          </w:tcPr>
          <w:p w14:paraId="32CF3BC3">
            <w:pPr>
              <w:spacing w:line="360" w:lineRule="auto"/>
              <w:ind w:firstLine="480" w:firstLineChars="20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类型</w:t>
            </w:r>
          </w:p>
        </w:tc>
        <w:tc>
          <w:tcPr>
            <w:tcW w:w="2863" w:type="pct"/>
          </w:tcPr>
          <w:p w14:paraId="531B857B">
            <w:pPr>
              <w:spacing w:line="360" w:lineRule="auto"/>
              <w:ind w:firstLine="480" w:firstLineChars="20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要求</w:t>
            </w:r>
          </w:p>
        </w:tc>
      </w:tr>
      <w:tr w14:paraId="6260E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1" w:type="pct"/>
          </w:tcPr>
          <w:p w14:paraId="33FDEFD5">
            <w:pPr>
              <w:spacing w:line="360" w:lineRule="auto"/>
              <w:ind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788" w:type="pct"/>
          </w:tcPr>
          <w:p w14:paraId="1A2735C7">
            <w:pPr>
              <w:spacing w:line="360" w:lineRule="auto"/>
              <w:ind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886" w:type="pct"/>
          </w:tcPr>
          <w:p w14:paraId="61C6A35D">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交货时间</w:t>
            </w:r>
          </w:p>
        </w:tc>
        <w:tc>
          <w:tcPr>
            <w:tcW w:w="2863" w:type="pct"/>
          </w:tcPr>
          <w:p w14:paraId="03F211AF">
            <w:pPr>
              <w:spacing w:line="360" w:lineRule="auto"/>
              <w:ind w:firstLine="0" w:firstLineChars="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自合同签订之日至30日</w:t>
            </w:r>
          </w:p>
        </w:tc>
      </w:tr>
      <w:tr w14:paraId="192FD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1" w:type="pct"/>
          </w:tcPr>
          <w:p w14:paraId="056E80FC">
            <w:pPr>
              <w:spacing w:line="360" w:lineRule="auto"/>
              <w:ind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788" w:type="pct"/>
          </w:tcPr>
          <w:p w14:paraId="68C38680">
            <w:pPr>
              <w:spacing w:line="360" w:lineRule="auto"/>
              <w:ind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886" w:type="pct"/>
          </w:tcPr>
          <w:p w14:paraId="0554406E">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交货地点</w:t>
            </w:r>
          </w:p>
        </w:tc>
        <w:tc>
          <w:tcPr>
            <w:tcW w:w="2863" w:type="pct"/>
          </w:tcPr>
          <w:p w14:paraId="09FAA1AB">
            <w:pPr>
              <w:spacing w:line="360" w:lineRule="auto"/>
              <w:ind w:firstLine="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福建医科大学附属第一医院</w:t>
            </w:r>
          </w:p>
        </w:tc>
      </w:tr>
      <w:tr w14:paraId="477803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1" w:type="pct"/>
          </w:tcPr>
          <w:p w14:paraId="7B4187A0">
            <w:pPr>
              <w:spacing w:line="360" w:lineRule="auto"/>
              <w:ind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788" w:type="pct"/>
          </w:tcPr>
          <w:p w14:paraId="13BE2C07">
            <w:pPr>
              <w:spacing w:line="360" w:lineRule="auto"/>
              <w:ind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886" w:type="pct"/>
          </w:tcPr>
          <w:p w14:paraId="4E23C041">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交货条件</w:t>
            </w:r>
          </w:p>
        </w:tc>
        <w:tc>
          <w:tcPr>
            <w:tcW w:w="2863" w:type="pct"/>
          </w:tcPr>
          <w:p w14:paraId="374229F7">
            <w:pPr>
              <w:spacing w:line="360" w:lineRule="auto"/>
              <w:ind w:firstLine="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经</w:t>
            </w:r>
            <w:r>
              <w:rPr>
                <w:rFonts w:hint="eastAsia" w:ascii="宋体" w:hAnsi="宋体" w:eastAsia="宋体" w:cs="宋体"/>
                <w:color w:val="auto"/>
                <w:sz w:val="24"/>
                <w:szCs w:val="24"/>
                <w:highlight w:val="none"/>
                <w:lang w:eastAsia="zh-CN"/>
              </w:rPr>
              <w:t>发包方</w:t>
            </w:r>
            <w:r>
              <w:rPr>
                <w:rFonts w:hint="eastAsia" w:ascii="宋体" w:hAnsi="宋体" w:eastAsia="宋体" w:cs="宋体"/>
                <w:color w:val="auto"/>
                <w:sz w:val="24"/>
                <w:szCs w:val="24"/>
                <w:highlight w:val="none"/>
              </w:rPr>
              <w:t>验收合格</w:t>
            </w:r>
          </w:p>
        </w:tc>
      </w:tr>
      <w:tr w14:paraId="206B85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1" w:type="pct"/>
          </w:tcPr>
          <w:p w14:paraId="5D78B1EF">
            <w:pPr>
              <w:spacing w:line="360" w:lineRule="auto"/>
              <w:ind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p>
        </w:tc>
        <w:tc>
          <w:tcPr>
            <w:tcW w:w="788" w:type="pct"/>
          </w:tcPr>
          <w:p w14:paraId="20D2D2FF">
            <w:pPr>
              <w:spacing w:line="360" w:lineRule="auto"/>
              <w:ind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886" w:type="pct"/>
          </w:tcPr>
          <w:p w14:paraId="67220EF9">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是否邀请投标人验收</w:t>
            </w:r>
          </w:p>
        </w:tc>
        <w:tc>
          <w:tcPr>
            <w:tcW w:w="2863" w:type="pct"/>
          </w:tcPr>
          <w:p w14:paraId="5D68B59D">
            <w:pPr>
              <w:spacing w:line="360" w:lineRule="auto"/>
              <w:ind w:firstLine="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不邀请投标人验收</w:t>
            </w:r>
          </w:p>
        </w:tc>
      </w:tr>
      <w:tr w14:paraId="6E6B3E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1" w:type="pct"/>
          </w:tcPr>
          <w:p w14:paraId="75510D17">
            <w:pPr>
              <w:spacing w:line="360" w:lineRule="auto"/>
              <w:ind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788" w:type="pct"/>
          </w:tcPr>
          <w:p w14:paraId="78609C7A">
            <w:pPr>
              <w:spacing w:line="360" w:lineRule="auto"/>
              <w:ind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886" w:type="pct"/>
          </w:tcPr>
          <w:p w14:paraId="66CE98BE">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履约验收方式</w:t>
            </w:r>
          </w:p>
        </w:tc>
        <w:tc>
          <w:tcPr>
            <w:tcW w:w="2863" w:type="pct"/>
          </w:tcPr>
          <w:p w14:paraId="7DFC1ABB">
            <w:pPr>
              <w:spacing w:line="360" w:lineRule="auto"/>
              <w:ind w:firstLine="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按采购合同、国家相关法律法规行业标准等相关要求验收。</w:t>
            </w:r>
          </w:p>
        </w:tc>
      </w:tr>
      <w:tr w14:paraId="57A37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08" w:hRule="atLeast"/>
        </w:trPr>
        <w:tc>
          <w:tcPr>
            <w:tcW w:w="461" w:type="pct"/>
          </w:tcPr>
          <w:p w14:paraId="64BC3C99">
            <w:pPr>
              <w:spacing w:line="360" w:lineRule="auto"/>
              <w:ind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p>
        </w:tc>
        <w:tc>
          <w:tcPr>
            <w:tcW w:w="788" w:type="pct"/>
          </w:tcPr>
          <w:p w14:paraId="787A5807">
            <w:pPr>
              <w:spacing w:line="360" w:lineRule="auto"/>
              <w:ind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886" w:type="pct"/>
          </w:tcPr>
          <w:p w14:paraId="09CC019A">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合同支付方式</w:t>
            </w:r>
          </w:p>
        </w:tc>
        <w:tc>
          <w:tcPr>
            <w:tcW w:w="2863" w:type="pct"/>
          </w:tcPr>
          <w:p w14:paraId="7E48271B">
            <w:pPr>
              <w:pStyle w:val="8"/>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本项目</w:t>
            </w:r>
            <w:r>
              <w:rPr>
                <w:rFonts w:hint="eastAsia" w:ascii="宋体" w:hAnsi="宋体" w:eastAsia="宋体" w:cs="宋体"/>
                <w:color w:val="auto"/>
                <w:sz w:val="24"/>
                <w:szCs w:val="24"/>
                <w:highlight w:val="none"/>
                <w:lang w:val="en-US" w:eastAsia="zh-CN" w:bidi="ar"/>
              </w:rPr>
              <w:t>据实</w:t>
            </w:r>
            <w:r>
              <w:rPr>
                <w:rFonts w:hint="eastAsia" w:ascii="宋体" w:hAnsi="宋体" w:eastAsia="宋体" w:cs="宋体"/>
                <w:color w:val="auto"/>
                <w:sz w:val="24"/>
                <w:szCs w:val="24"/>
                <w:highlight w:val="none"/>
                <w:lang w:val="en-US" w:eastAsia="zh-CN"/>
              </w:rPr>
              <w:t>进行</w:t>
            </w:r>
            <w:r>
              <w:rPr>
                <w:rFonts w:hint="eastAsia" w:ascii="宋体" w:hAnsi="宋体" w:eastAsia="宋体" w:cs="宋体"/>
                <w:color w:val="auto"/>
                <w:sz w:val="24"/>
                <w:szCs w:val="24"/>
                <w:highlight w:val="none"/>
              </w:rPr>
              <w:t>结算，</w:t>
            </w:r>
            <w:r>
              <w:rPr>
                <w:rFonts w:hint="eastAsia" w:ascii="宋体" w:hAnsi="宋体" w:eastAsia="宋体" w:cs="宋体"/>
                <w:color w:val="auto"/>
                <w:sz w:val="24"/>
                <w:szCs w:val="24"/>
                <w:highlight w:val="none"/>
                <w:lang w:val="en-US" w:eastAsia="zh-CN" w:bidi="ar"/>
              </w:rPr>
              <w:t>承包方与发包方对内通过工程验收与最终结算审核的项目进行核对，审核无误后，发包方在</w:t>
            </w:r>
            <w:r>
              <w:rPr>
                <w:rFonts w:ascii="宋体" w:hAnsi="宋体" w:eastAsia="宋体" w:cs="宋体"/>
                <w:color w:val="auto"/>
                <w:sz w:val="24"/>
                <w:szCs w:val="24"/>
                <w:highlight w:val="none"/>
                <w:lang w:val="en-US" w:eastAsia="zh-CN" w:bidi="ar"/>
              </w:rPr>
              <w:t>收到</w:t>
            </w:r>
            <w:r>
              <w:rPr>
                <w:rFonts w:hint="eastAsia" w:ascii="宋体" w:hAnsi="宋体" w:eastAsia="宋体" w:cs="宋体"/>
                <w:color w:val="auto"/>
                <w:sz w:val="24"/>
                <w:szCs w:val="24"/>
                <w:highlight w:val="none"/>
                <w:lang w:val="en-US" w:eastAsia="zh-CN" w:bidi="ar"/>
              </w:rPr>
              <w:t>承包方</w:t>
            </w:r>
            <w:r>
              <w:rPr>
                <w:rFonts w:ascii="宋体" w:hAnsi="宋体" w:eastAsia="宋体" w:cs="宋体"/>
                <w:color w:val="auto"/>
                <w:sz w:val="24"/>
                <w:szCs w:val="24"/>
                <w:highlight w:val="none"/>
                <w:lang w:val="en-US" w:eastAsia="zh-CN" w:bidi="ar"/>
              </w:rPr>
              <w:t>提供的合法等额增值税普通发票后</w:t>
            </w:r>
            <w:r>
              <w:rPr>
                <w:rFonts w:hint="eastAsia" w:ascii="宋体" w:hAnsi="宋体" w:eastAsia="宋体" w:cs="宋体"/>
                <w:color w:val="auto"/>
                <w:sz w:val="24"/>
                <w:szCs w:val="24"/>
                <w:highlight w:val="none"/>
                <w:lang w:val="en-US" w:eastAsia="zh-CN" w:bidi="ar"/>
              </w:rPr>
              <w:t>60日内</w:t>
            </w:r>
            <w:r>
              <w:rPr>
                <w:rFonts w:ascii="宋体" w:hAnsi="宋体" w:eastAsia="宋体" w:cs="宋体"/>
                <w:color w:val="auto"/>
                <w:sz w:val="24"/>
                <w:szCs w:val="24"/>
                <w:highlight w:val="none"/>
                <w:lang w:val="en-US" w:eastAsia="zh-CN" w:bidi="ar"/>
              </w:rPr>
              <w:t>支付</w:t>
            </w:r>
            <w:r>
              <w:rPr>
                <w:rFonts w:hint="eastAsia" w:ascii="宋体" w:hAnsi="宋体" w:eastAsia="宋体" w:cs="宋体"/>
                <w:color w:val="auto"/>
                <w:sz w:val="24"/>
                <w:szCs w:val="24"/>
                <w:highlight w:val="none"/>
                <w:lang w:val="en-US" w:eastAsia="zh-CN" w:bidi="ar"/>
              </w:rPr>
              <w:t>服务费的100%，</w:t>
            </w:r>
            <w:r>
              <w:rPr>
                <w:rFonts w:hint="eastAsia" w:ascii="宋体" w:hAnsi="宋体" w:eastAsia="宋体" w:cs="宋体"/>
                <w:color w:val="auto"/>
                <w:sz w:val="24"/>
                <w:szCs w:val="24"/>
                <w:highlight w:val="none"/>
              </w:rPr>
              <w:t>通过银行转账方式支付至</w:t>
            </w:r>
            <w:r>
              <w:rPr>
                <w:rFonts w:hint="eastAsia" w:ascii="宋体" w:hAnsi="宋体" w:eastAsia="宋体" w:cs="宋体"/>
                <w:color w:val="auto"/>
                <w:sz w:val="24"/>
                <w:szCs w:val="24"/>
                <w:highlight w:val="none"/>
                <w:lang w:eastAsia="zh-CN"/>
              </w:rPr>
              <w:t>承包方指定账户</w:t>
            </w:r>
            <w:r>
              <w:rPr>
                <w:rFonts w:hint="eastAsia" w:ascii="宋体" w:hAnsi="宋体" w:eastAsia="宋体" w:cs="宋体"/>
                <w:color w:val="auto"/>
                <w:sz w:val="24"/>
                <w:szCs w:val="24"/>
                <w:highlight w:val="none"/>
              </w:rPr>
              <w:t>。</w:t>
            </w:r>
          </w:p>
          <w:p w14:paraId="7D5E63E3">
            <w:pPr>
              <w:spacing w:line="360" w:lineRule="auto"/>
              <w:ind w:firstLine="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发包方</w:t>
            </w:r>
            <w:r>
              <w:rPr>
                <w:rFonts w:hint="eastAsia" w:ascii="宋体" w:hAnsi="宋体" w:eastAsia="宋体" w:cs="宋体"/>
                <w:color w:val="auto"/>
                <w:sz w:val="24"/>
                <w:szCs w:val="24"/>
                <w:highlight w:val="none"/>
              </w:rPr>
              <w:t>每次付款前，</w:t>
            </w:r>
            <w:r>
              <w:rPr>
                <w:rFonts w:hint="eastAsia" w:ascii="宋体" w:hAnsi="宋体" w:eastAsia="宋体" w:cs="宋体"/>
                <w:color w:val="auto"/>
                <w:sz w:val="24"/>
                <w:szCs w:val="24"/>
                <w:highlight w:val="none"/>
                <w:lang w:eastAsia="zh-CN"/>
              </w:rPr>
              <w:t>承包方</w:t>
            </w:r>
            <w:r>
              <w:rPr>
                <w:rFonts w:hint="eastAsia" w:ascii="宋体" w:hAnsi="宋体" w:eastAsia="宋体" w:cs="宋体"/>
                <w:color w:val="auto"/>
                <w:sz w:val="24"/>
                <w:szCs w:val="24"/>
                <w:highlight w:val="none"/>
              </w:rPr>
              <w:t>均应提供齐全的付款资料，包括但不限于相应金额增值税普通发票、</w:t>
            </w:r>
            <w:r>
              <w:rPr>
                <w:rFonts w:hint="eastAsia" w:ascii="宋体" w:hAnsi="宋体" w:eastAsia="宋体" w:cs="宋体"/>
                <w:color w:val="auto"/>
                <w:sz w:val="24"/>
                <w:szCs w:val="24"/>
                <w:highlight w:val="none"/>
                <w:lang w:eastAsia="zh-CN"/>
              </w:rPr>
              <w:t>服务明细</w:t>
            </w:r>
            <w:r>
              <w:rPr>
                <w:rFonts w:hint="eastAsia" w:ascii="宋体" w:hAnsi="宋体" w:eastAsia="宋体" w:cs="宋体"/>
                <w:color w:val="auto"/>
                <w:sz w:val="24"/>
                <w:szCs w:val="24"/>
                <w:highlight w:val="none"/>
              </w:rPr>
              <w:t>等，否则</w:t>
            </w:r>
            <w:r>
              <w:rPr>
                <w:rFonts w:hint="eastAsia" w:ascii="宋体" w:hAnsi="宋体" w:eastAsia="宋体" w:cs="宋体"/>
                <w:color w:val="auto"/>
                <w:sz w:val="24"/>
                <w:szCs w:val="24"/>
                <w:highlight w:val="none"/>
                <w:lang w:eastAsia="zh-CN"/>
              </w:rPr>
              <w:t>发包方</w:t>
            </w:r>
            <w:r>
              <w:rPr>
                <w:rFonts w:hint="eastAsia" w:ascii="宋体" w:hAnsi="宋体" w:eastAsia="宋体" w:cs="宋体"/>
                <w:color w:val="auto"/>
                <w:sz w:val="24"/>
                <w:szCs w:val="24"/>
                <w:highlight w:val="none"/>
              </w:rPr>
              <w:t>有权不予付款，因此产生的全部责任由</w:t>
            </w:r>
            <w:r>
              <w:rPr>
                <w:rFonts w:hint="eastAsia" w:ascii="宋体" w:hAnsi="宋体" w:eastAsia="宋体" w:cs="宋体"/>
                <w:color w:val="auto"/>
                <w:sz w:val="24"/>
                <w:szCs w:val="24"/>
                <w:highlight w:val="none"/>
                <w:lang w:eastAsia="zh-CN"/>
              </w:rPr>
              <w:t>承包方</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highlight w:val="none"/>
                <w:lang w:eastAsia="zh-CN"/>
              </w:rPr>
              <w:t>承包方</w:t>
            </w:r>
            <w:r>
              <w:rPr>
                <w:rFonts w:hint="eastAsia" w:ascii="宋体" w:hAnsi="宋体" w:eastAsia="宋体" w:cs="宋体"/>
                <w:color w:val="auto"/>
                <w:sz w:val="24"/>
                <w:szCs w:val="24"/>
                <w:highlight w:val="none"/>
              </w:rPr>
              <w:t>不得以此为由拒绝或迟延履行本合同义务。</w:t>
            </w:r>
          </w:p>
        </w:tc>
      </w:tr>
    </w:tbl>
    <w:p w14:paraId="16D9D3F9">
      <w:pPr>
        <w:pStyle w:val="8"/>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firstLine="480"/>
        <w:jc w:val="both"/>
        <w:textAlignment w:val="auto"/>
        <w:rPr>
          <w:rFonts w:hint="eastAsia" w:ascii="宋体" w:hAnsi="宋体" w:eastAsia="宋体" w:cs="宋体"/>
          <w:color w:val="auto"/>
          <w:sz w:val="28"/>
          <w:szCs w:val="28"/>
          <w:highlight w:val="none"/>
        </w:rPr>
      </w:pPr>
      <w:bookmarkStart w:id="0" w:name="_GoBack"/>
      <w:bookmarkEnd w:id="0"/>
    </w:p>
    <w:p w14:paraId="511A2DAD">
      <w:pPr>
        <w:pStyle w:val="8"/>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firstLine="480"/>
        <w:jc w:val="both"/>
        <w:textAlignment w:val="auto"/>
        <w:rPr>
          <w:rFonts w:hint="eastAsia" w:ascii="宋体" w:hAnsi="宋体" w:eastAsia="宋体" w:cs="宋体"/>
          <w:color w:val="auto"/>
          <w:sz w:val="28"/>
          <w:szCs w:val="28"/>
          <w:highlight w:val="none"/>
        </w:rPr>
      </w:pPr>
    </w:p>
    <w:p w14:paraId="454D80E9">
      <w:pPr>
        <w:widowControl w:val="0"/>
        <w:spacing w:line="360" w:lineRule="auto"/>
        <w:ind w:firstLine="0" w:firstLineChars="0"/>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四、违约责任</w:t>
      </w:r>
    </w:p>
    <w:p w14:paraId="23AA4F93">
      <w:pPr>
        <w:widowControl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1</w:t>
      </w:r>
      <w:r>
        <w:rPr>
          <w:rFonts w:hint="eastAsia" w:ascii="宋体" w:hAnsi="宋体" w:eastAsia="宋体" w:cs="宋体"/>
          <w:color w:val="auto"/>
          <w:sz w:val="28"/>
          <w:szCs w:val="28"/>
          <w:highlight w:val="none"/>
        </w:rPr>
        <w:t>、如</w:t>
      </w:r>
      <w:r>
        <w:rPr>
          <w:rFonts w:hint="eastAsia" w:ascii="宋体" w:hAnsi="宋体" w:eastAsia="宋体" w:cs="宋体"/>
          <w:color w:val="auto"/>
          <w:sz w:val="28"/>
          <w:szCs w:val="28"/>
          <w:highlight w:val="none"/>
          <w:lang w:eastAsia="zh-CN"/>
        </w:rPr>
        <w:t>承包方</w:t>
      </w:r>
      <w:r>
        <w:rPr>
          <w:rFonts w:hint="eastAsia" w:ascii="宋体" w:hAnsi="宋体" w:eastAsia="宋体" w:cs="宋体"/>
          <w:color w:val="auto"/>
          <w:sz w:val="28"/>
          <w:szCs w:val="28"/>
          <w:highlight w:val="none"/>
        </w:rPr>
        <w:t>未在约定时限内出具符合要求的</w:t>
      </w:r>
      <w:r>
        <w:rPr>
          <w:rFonts w:hint="eastAsia" w:ascii="宋体" w:hAnsi="宋体" w:eastAsia="宋体" w:cs="宋体"/>
          <w:color w:val="auto"/>
          <w:sz w:val="28"/>
          <w:szCs w:val="28"/>
          <w:highlight w:val="none"/>
          <w:lang w:eastAsia="zh-CN"/>
        </w:rPr>
        <w:t>设计图纸</w:t>
      </w:r>
      <w:r>
        <w:rPr>
          <w:rFonts w:hint="eastAsia" w:ascii="宋体" w:hAnsi="宋体" w:eastAsia="宋体" w:cs="宋体"/>
          <w:color w:val="auto"/>
          <w:sz w:val="28"/>
          <w:szCs w:val="28"/>
          <w:highlight w:val="none"/>
        </w:rPr>
        <w:t>及</w:t>
      </w:r>
      <w:r>
        <w:rPr>
          <w:rFonts w:hint="eastAsia" w:ascii="宋体" w:hAnsi="宋体" w:eastAsia="宋体" w:cs="宋体"/>
          <w:color w:val="auto"/>
          <w:sz w:val="28"/>
          <w:szCs w:val="28"/>
          <w:highlight w:val="none"/>
          <w:lang w:eastAsia="zh-CN"/>
        </w:rPr>
        <w:t>其他相关</w:t>
      </w:r>
      <w:r>
        <w:rPr>
          <w:rFonts w:hint="eastAsia" w:ascii="宋体" w:hAnsi="宋体" w:eastAsia="宋体" w:cs="宋体"/>
          <w:color w:val="auto"/>
          <w:sz w:val="28"/>
          <w:szCs w:val="28"/>
          <w:highlight w:val="none"/>
        </w:rPr>
        <w:t>材料的，需支付违约金500元/天。</w:t>
      </w:r>
    </w:p>
    <w:p w14:paraId="40EEF716">
      <w:pPr>
        <w:ind w:firstLine="560" w:firstLineChars="200"/>
        <w:rPr>
          <w:rFonts w:hint="eastAsia" w:ascii="宋体" w:hAnsi="宋体" w:eastAsia="宋体" w:cs="宋体"/>
          <w:color w:val="auto"/>
          <w:sz w:val="28"/>
          <w:szCs w:val="28"/>
          <w:highlight w:val="none"/>
          <w:lang w:val="en-US" w:eastAsia="zh-Hans"/>
        </w:rPr>
      </w:pPr>
      <w:r>
        <w:rPr>
          <w:rFonts w:hint="eastAsia" w:ascii="宋体" w:hAnsi="宋体" w:eastAsia="宋体" w:cs="宋体"/>
          <w:color w:val="auto"/>
          <w:sz w:val="28"/>
          <w:szCs w:val="28"/>
          <w:highlight w:val="none"/>
          <w:lang w:val="en-US" w:eastAsia="zh-Hans"/>
        </w:rPr>
        <w:t>2、如</w:t>
      </w:r>
      <w:r>
        <w:rPr>
          <w:rFonts w:hint="eastAsia" w:ascii="宋体" w:hAnsi="宋体" w:eastAsia="宋体" w:cs="宋体"/>
          <w:color w:val="auto"/>
          <w:sz w:val="28"/>
          <w:szCs w:val="28"/>
          <w:highlight w:val="none"/>
          <w:lang w:val="en-US" w:eastAsia="zh-CN"/>
        </w:rPr>
        <w:t>承包方</w:t>
      </w:r>
      <w:r>
        <w:rPr>
          <w:rFonts w:hint="eastAsia" w:ascii="宋体" w:hAnsi="宋体" w:eastAsia="宋体" w:cs="宋体"/>
          <w:color w:val="auto"/>
          <w:sz w:val="28"/>
          <w:szCs w:val="28"/>
          <w:highlight w:val="none"/>
          <w:lang w:val="en-US" w:eastAsia="zh-Hans"/>
        </w:rPr>
        <w:t>延迟交付3日（含）以上的，视为</w:t>
      </w:r>
      <w:r>
        <w:rPr>
          <w:rFonts w:hint="eastAsia" w:ascii="宋体" w:hAnsi="宋体" w:eastAsia="宋体" w:cs="宋体"/>
          <w:color w:val="auto"/>
          <w:sz w:val="28"/>
          <w:szCs w:val="28"/>
          <w:highlight w:val="none"/>
          <w:lang w:val="en-US" w:eastAsia="zh-CN"/>
        </w:rPr>
        <w:t>承包方</w:t>
      </w:r>
      <w:r>
        <w:rPr>
          <w:rFonts w:hint="eastAsia" w:ascii="宋体" w:hAnsi="宋体" w:eastAsia="宋体" w:cs="宋体"/>
          <w:color w:val="auto"/>
          <w:sz w:val="28"/>
          <w:szCs w:val="28"/>
          <w:highlight w:val="none"/>
          <w:lang w:val="en-US" w:eastAsia="zh-Hans"/>
        </w:rPr>
        <w:t>不能交付，</w:t>
      </w:r>
      <w:r>
        <w:rPr>
          <w:rFonts w:hint="eastAsia" w:ascii="宋体" w:hAnsi="宋体" w:eastAsia="宋体" w:cs="宋体"/>
          <w:color w:val="auto"/>
          <w:sz w:val="28"/>
          <w:szCs w:val="28"/>
          <w:highlight w:val="none"/>
          <w:lang w:val="en-US" w:eastAsia="zh-CN"/>
        </w:rPr>
        <w:t>发包方</w:t>
      </w:r>
      <w:r>
        <w:rPr>
          <w:rFonts w:hint="eastAsia" w:ascii="宋体" w:hAnsi="宋体" w:eastAsia="宋体" w:cs="宋体"/>
          <w:color w:val="auto"/>
          <w:sz w:val="28"/>
          <w:szCs w:val="28"/>
          <w:highlight w:val="none"/>
          <w:lang w:val="en-US" w:eastAsia="zh-Hans"/>
        </w:rPr>
        <w:t>有权对延迟交付的项目另行采购，</w:t>
      </w:r>
      <w:r>
        <w:rPr>
          <w:rFonts w:hint="eastAsia" w:ascii="宋体" w:hAnsi="宋体" w:eastAsia="宋体" w:cs="宋体"/>
          <w:color w:val="auto"/>
          <w:sz w:val="28"/>
          <w:szCs w:val="28"/>
          <w:highlight w:val="none"/>
          <w:lang w:val="en-US" w:eastAsia="zh-CN"/>
        </w:rPr>
        <w:t>承包方</w:t>
      </w:r>
      <w:r>
        <w:rPr>
          <w:rFonts w:hint="eastAsia" w:ascii="宋体" w:hAnsi="宋体" w:eastAsia="宋体" w:cs="宋体"/>
          <w:color w:val="auto"/>
          <w:sz w:val="28"/>
          <w:szCs w:val="28"/>
          <w:highlight w:val="none"/>
          <w:lang w:val="en-US" w:eastAsia="zh-Hans"/>
        </w:rPr>
        <w:t>除应支付逾期交货的违约金外，</w:t>
      </w:r>
      <w:r>
        <w:rPr>
          <w:rFonts w:hint="eastAsia" w:ascii="宋体" w:hAnsi="宋体" w:eastAsia="宋体" w:cs="宋体"/>
          <w:color w:val="auto"/>
          <w:sz w:val="28"/>
          <w:szCs w:val="28"/>
          <w:highlight w:val="none"/>
          <w:lang w:val="en-US" w:eastAsia="zh-CN"/>
        </w:rPr>
        <w:t>发包方</w:t>
      </w:r>
      <w:r>
        <w:rPr>
          <w:rFonts w:hint="eastAsia" w:ascii="宋体" w:hAnsi="宋体" w:eastAsia="宋体" w:cs="宋体"/>
          <w:color w:val="auto"/>
          <w:sz w:val="28"/>
          <w:szCs w:val="28"/>
          <w:highlight w:val="none"/>
          <w:lang w:val="en-US" w:eastAsia="zh-Hans"/>
        </w:rPr>
        <w:t>另行采购所产生的全部费用等由</w:t>
      </w:r>
      <w:r>
        <w:rPr>
          <w:rFonts w:hint="eastAsia" w:ascii="宋体" w:hAnsi="宋体" w:eastAsia="宋体" w:cs="宋体"/>
          <w:color w:val="auto"/>
          <w:sz w:val="28"/>
          <w:szCs w:val="28"/>
          <w:highlight w:val="none"/>
          <w:lang w:val="en-US" w:eastAsia="zh-CN"/>
        </w:rPr>
        <w:t>承包方</w:t>
      </w:r>
      <w:r>
        <w:rPr>
          <w:rFonts w:hint="eastAsia" w:ascii="宋体" w:hAnsi="宋体" w:eastAsia="宋体" w:cs="宋体"/>
          <w:color w:val="auto"/>
          <w:sz w:val="28"/>
          <w:szCs w:val="28"/>
          <w:highlight w:val="none"/>
          <w:lang w:val="en-US" w:eastAsia="zh-Hans"/>
        </w:rPr>
        <w:t>全部承担。</w:t>
      </w:r>
    </w:p>
    <w:p w14:paraId="19CE7F56">
      <w:pPr>
        <w:ind w:firstLine="560" w:firstLineChars="200"/>
        <w:rPr>
          <w:rFonts w:hint="eastAsia" w:ascii="宋体" w:hAnsi="宋体" w:eastAsia="宋体" w:cs="宋体"/>
          <w:color w:val="auto"/>
          <w:sz w:val="28"/>
          <w:szCs w:val="28"/>
          <w:highlight w:val="none"/>
          <w:lang w:val="en-US" w:eastAsia="zh-Hans"/>
        </w:rPr>
      </w:pPr>
      <w:r>
        <w:rPr>
          <w:rFonts w:hint="eastAsia" w:ascii="宋体" w:hAnsi="宋体" w:eastAsia="宋体" w:cs="宋体"/>
          <w:color w:val="auto"/>
          <w:sz w:val="28"/>
          <w:szCs w:val="28"/>
          <w:highlight w:val="none"/>
          <w:lang w:eastAsia="zh-Hans"/>
        </w:rPr>
        <w:t>3、</w:t>
      </w:r>
      <w:r>
        <w:rPr>
          <w:rFonts w:hint="eastAsia" w:ascii="宋体" w:hAnsi="宋体" w:eastAsia="宋体" w:cs="宋体"/>
          <w:color w:val="auto"/>
          <w:sz w:val="28"/>
          <w:szCs w:val="28"/>
          <w:highlight w:val="none"/>
          <w:lang w:val="en-US" w:eastAsia="zh-Hans"/>
        </w:rPr>
        <w:t>如在履约期间因</w:t>
      </w:r>
      <w:r>
        <w:rPr>
          <w:rFonts w:hint="eastAsia" w:ascii="宋体" w:hAnsi="宋体" w:eastAsia="宋体" w:cs="宋体"/>
          <w:color w:val="auto"/>
          <w:kern w:val="0"/>
          <w:sz w:val="28"/>
          <w:szCs w:val="28"/>
          <w:highlight w:val="none"/>
          <w:lang w:val="en-US" w:eastAsia="zh-CN"/>
        </w:rPr>
        <w:t>承包方原因导致未能及时交付</w:t>
      </w:r>
      <w:r>
        <w:rPr>
          <w:rFonts w:hint="eastAsia" w:ascii="宋体" w:hAnsi="宋体" w:eastAsia="宋体" w:cs="宋体"/>
          <w:color w:val="auto"/>
          <w:sz w:val="28"/>
          <w:szCs w:val="28"/>
          <w:highlight w:val="none"/>
          <w:lang w:val="en-US" w:eastAsia="zh-Hans"/>
        </w:rPr>
        <w:t>的，且</w:t>
      </w:r>
      <w:r>
        <w:rPr>
          <w:rFonts w:hint="eastAsia" w:ascii="宋体" w:hAnsi="宋体" w:eastAsia="宋体" w:cs="宋体"/>
          <w:color w:val="auto"/>
          <w:sz w:val="28"/>
          <w:szCs w:val="28"/>
          <w:highlight w:val="none"/>
          <w:lang w:val="en-US" w:eastAsia="zh-CN"/>
        </w:rPr>
        <w:t>承包方</w:t>
      </w:r>
      <w:r>
        <w:rPr>
          <w:rFonts w:hint="eastAsia" w:ascii="宋体" w:hAnsi="宋体" w:eastAsia="宋体" w:cs="宋体"/>
          <w:color w:val="auto"/>
          <w:sz w:val="28"/>
          <w:szCs w:val="28"/>
          <w:highlight w:val="none"/>
          <w:lang w:val="en-US" w:eastAsia="zh-Hans"/>
        </w:rPr>
        <w:t>收到投诉1次视为警告，投诉2次视为严重警告，投诉3次则</w:t>
      </w:r>
      <w:r>
        <w:rPr>
          <w:rFonts w:hint="eastAsia" w:ascii="宋体" w:hAnsi="宋体" w:eastAsia="宋体" w:cs="宋体"/>
          <w:color w:val="auto"/>
          <w:sz w:val="28"/>
          <w:szCs w:val="28"/>
          <w:highlight w:val="none"/>
          <w:lang w:val="en-US" w:eastAsia="zh-CN"/>
        </w:rPr>
        <w:t>发包方</w:t>
      </w:r>
      <w:r>
        <w:rPr>
          <w:rFonts w:hint="eastAsia" w:ascii="宋体" w:hAnsi="宋体" w:eastAsia="宋体" w:cs="宋体"/>
          <w:color w:val="auto"/>
          <w:sz w:val="28"/>
          <w:szCs w:val="28"/>
          <w:highlight w:val="none"/>
          <w:lang w:val="en-US" w:eastAsia="zh-Hans"/>
        </w:rPr>
        <w:t>有权单方面解除合同；除上述约定外，累计逾期交货3天（含）以上3次（含）的，</w:t>
      </w:r>
      <w:r>
        <w:rPr>
          <w:rFonts w:hint="eastAsia" w:ascii="宋体" w:hAnsi="宋体" w:eastAsia="宋体" w:cs="宋体"/>
          <w:color w:val="auto"/>
          <w:sz w:val="28"/>
          <w:szCs w:val="28"/>
          <w:highlight w:val="none"/>
          <w:lang w:val="en-US" w:eastAsia="zh-CN"/>
        </w:rPr>
        <w:t>发包方</w:t>
      </w:r>
      <w:r>
        <w:rPr>
          <w:rFonts w:hint="eastAsia" w:ascii="宋体" w:hAnsi="宋体" w:eastAsia="宋体" w:cs="宋体"/>
          <w:color w:val="auto"/>
          <w:sz w:val="28"/>
          <w:szCs w:val="28"/>
          <w:highlight w:val="none"/>
          <w:lang w:val="en-US" w:eastAsia="zh-Hans"/>
        </w:rPr>
        <w:t>有权单方解除合同，且</w:t>
      </w:r>
      <w:r>
        <w:rPr>
          <w:rFonts w:hint="eastAsia" w:ascii="宋体" w:hAnsi="宋体" w:eastAsia="宋体" w:cs="宋体"/>
          <w:color w:val="auto"/>
          <w:sz w:val="28"/>
          <w:szCs w:val="28"/>
          <w:highlight w:val="none"/>
          <w:lang w:val="en-US" w:eastAsia="zh-CN"/>
        </w:rPr>
        <w:t>发包方</w:t>
      </w:r>
      <w:r>
        <w:rPr>
          <w:rFonts w:hint="eastAsia" w:ascii="宋体" w:hAnsi="宋体" w:eastAsia="宋体" w:cs="宋体"/>
          <w:color w:val="auto"/>
          <w:sz w:val="28"/>
          <w:szCs w:val="28"/>
          <w:highlight w:val="none"/>
          <w:lang w:val="en-US" w:eastAsia="zh-Hans"/>
        </w:rPr>
        <w:t>有权</w:t>
      </w:r>
      <w:r>
        <w:rPr>
          <w:rFonts w:hint="eastAsia" w:ascii="宋体" w:hAnsi="宋体" w:eastAsia="宋体" w:cs="宋体"/>
          <w:color w:val="auto"/>
          <w:sz w:val="28"/>
          <w:szCs w:val="28"/>
          <w:highlight w:val="none"/>
          <w:lang w:eastAsia="zh-Hans"/>
        </w:rPr>
        <w:t>不予退还履约保证金</w:t>
      </w:r>
      <w:r>
        <w:rPr>
          <w:rFonts w:hint="eastAsia" w:ascii="宋体" w:hAnsi="宋体" w:eastAsia="宋体" w:cs="宋体"/>
          <w:color w:val="auto"/>
          <w:sz w:val="28"/>
          <w:szCs w:val="28"/>
          <w:highlight w:val="none"/>
          <w:lang w:val="en-US" w:eastAsia="zh-Hans"/>
        </w:rPr>
        <w:t>。</w:t>
      </w:r>
    </w:p>
    <w:p w14:paraId="3E646AD3">
      <w:pPr>
        <w:widowControl/>
        <w:spacing w:line="240" w:lineRule="auto"/>
        <w:ind w:firstLine="560" w:firstLineChars="200"/>
        <w:rPr>
          <w:rFonts w:hint="eastAsia" w:ascii="宋体" w:hAnsi="宋体" w:eastAsia="宋体" w:cs="宋体"/>
          <w:color w:val="auto"/>
          <w:sz w:val="28"/>
          <w:szCs w:val="28"/>
          <w:highlight w:val="none"/>
          <w:lang w:eastAsia="zh-Hans"/>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eastAsia="zh-CN"/>
        </w:rPr>
        <w:t>承包方</w:t>
      </w:r>
      <w:r>
        <w:rPr>
          <w:rFonts w:hint="eastAsia" w:ascii="宋体" w:hAnsi="宋体" w:eastAsia="宋体" w:cs="宋体"/>
          <w:color w:val="auto"/>
          <w:sz w:val="28"/>
          <w:szCs w:val="28"/>
          <w:highlight w:val="none"/>
        </w:rPr>
        <w:t>不得将</w:t>
      </w:r>
      <w:r>
        <w:rPr>
          <w:rFonts w:hint="eastAsia" w:ascii="宋体" w:hAnsi="宋体" w:eastAsia="宋体" w:cs="宋体"/>
          <w:color w:val="auto"/>
          <w:sz w:val="28"/>
          <w:szCs w:val="28"/>
          <w:highlight w:val="none"/>
          <w:lang w:eastAsia="zh-CN"/>
        </w:rPr>
        <w:t>发包方</w:t>
      </w:r>
      <w:r>
        <w:rPr>
          <w:rFonts w:hint="eastAsia" w:ascii="宋体" w:hAnsi="宋体" w:eastAsia="宋体" w:cs="宋体"/>
          <w:color w:val="auto"/>
          <w:sz w:val="28"/>
          <w:szCs w:val="28"/>
          <w:highlight w:val="none"/>
        </w:rPr>
        <w:t>委托业务的有关资料和相关信息对外泄露或与第三方串通等，如有发现，需支付违约金5000元/次。情节严重的，</w:t>
      </w:r>
      <w:r>
        <w:rPr>
          <w:rFonts w:hint="eastAsia" w:ascii="宋体" w:hAnsi="宋体" w:eastAsia="宋体" w:cs="宋体"/>
          <w:color w:val="auto"/>
          <w:sz w:val="28"/>
          <w:szCs w:val="28"/>
          <w:highlight w:val="none"/>
          <w:lang w:eastAsia="zh-CN"/>
        </w:rPr>
        <w:t>承包方</w:t>
      </w:r>
      <w:r>
        <w:rPr>
          <w:rFonts w:hint="eastAsia" w:ascii="宋体" w:hAnsi="宋体" w:eastAsia="宋体" w:cs="宋体"/>
          <w:color w:val="auto"/>
          <w:sz w:val="28"/>
          <w:szCs w:val="28"/>
          <w:highlight w:val="none"/>
        </w:rPr>
        <w:t>除按合同约定支付违约金外，</w:t>
      </w:r>
      <w:r>
        <w:rPr>
          <w:rFonts w:hint="eastAsia" w:ascii="宋体" w:hAnsi="宋体" w:eastAsia="宋体" w:cs="宋体"/>
          <w:color w:val="auto"/>
          <w:sz w:val="28"/>
          <w:szCs w:val="28"/>
          <w:highlight w:val="none"/>
          <w:lang w:eastAsia="zh-CN"/>
        </w:rPr>
        <w:t>发包方</w:t>
      </w:r>
      <w:r>
        <w:rPr>
          <w:rFonts w:hint="eastAsia" w:ascii="宋体" w:hAnsi="宋体" w:eastAsia="宋体" w:cs="宋体"/>
          <w:color w:val="auto"/>
          <w:sz w:val="28"/>
          <w:szCs w:val="28"/>
          <w:highlight w:val="none"/>
        </w:rPr>
        <w:t>有权单方面解除合同</w:t>
      </w:r>
      <w:r>
        <w:rPr>
          <w:rFonts w:hint="eastAsia" w:ascii="宋体" w:hAnsi="宋体" w:eastAsia="宋体" w:cs="宋体"/>
          <w:color w:val="auto"/>
          <w:sz w:val="28"/>
          <w:szCs w:val="28"/>
          <w:highlight w:val="none"/>
          <w:lang w:eastAsia="zh-Hans"/>
        </w:rPr>
        <w:t>，且</w:t>
      </w:r>
      <w:r>
        <w:rPr>
          <w:rFonts w:hint="eastAsia" w:ascii="宋体" w:hAnsi="宋体" w:eastAsia="宋体" w:cs="宋体"/>
          <w:color w:val="auto"/>
          <w:sz w:val="28"/>
          <w:szCs w:val="28"/>
          <w:highlight w:val="none"/>
          <w:lang w:eastAsia="zh-CN"/>
        </w:rPr>
        <w:t>发包方</w:t>
      </w:r>
      <w:r>
        <w:rPr>
          <w:rFonts w:hint="eastAsia" w:ascii="宋体" w:hAnsi="宋体" w:eastAsia="宋体" w:cs="宋体"/>
          <w:color w:val="auto"/>
          <w:sz w:val="28"/>
          <w:szCs w:val="28"/>
          <w:highlight w:val="none"/>
          <w:lang w:eastAsia="zh-Hans"/>
        </w:rPr>
        <w:t>有权要求</w:t>
      </w:r>
      <w:r>
        <w:rPr>
          <w:rFonts w:hint="eastAsia" w:ascii="宋体" w:hAnsi="宋体" w:eastAsia="宋体" w:cs="宋体"/>
          <w:color w:val="auto"/>
          <w:sz w:val="28"/>
          <w:szCs w:val="28"/>
          <w:highlight w:val="none"/>
          <w:lang w:eastAsia="zh-CN"/>
        </w:rPr>
        <w:t>承包方</w:t>
      </w:r>
      <w:r>
        <w:rPr>
          <w:rFonts w:hint="eastAsia" w:ascii="宋体" w:hAnsi="宋体" w:eastAsia="宋体" w:cs="宋体"/>
          <w:color w:val="auto"/>
          <w:sz w:val="28"/>
          <w:szCs w:val="28"/>
          <w:highlight w:val="none"/>
          <w:lang w:eastAsia="zh-Hans"/>
        </w:rPr>
        <w:t>支付因此产生的全部损失(如</w:t>
      </w:r>
      <w:r>
        <w:rPr>
          <w:rFonts w:hint="eastAsia" w:ascii="宋体" w:hAnsi="宋体" w:eastAsia="宋体" w:cs="宋体"/>
          <w:color w:val="auto"/>
          <w:sz w:val="28"/>
          <w:szCs w:val="28"/>
          <w:highlight w:val="none"/>
          <w:lang w:eastAsia="zh-CN"/>
        </w:rPr>
        <w:t>发包方</w:t>
      </w:r>
      <w:r>
        <w:rPr>
          <w:rFonts w:hint="eastAsia" w:ascii="宋体" w:hAnsi="宋体" w:eastAsia="宋体" w:cs="宋体"/>
          <w:color w:val="auto"/>
          <w:sz w:val="28"/>
          <w:szCs w:val="28"/>
          <w:highlight w:val="none"/>
          <w:lang w:eastAsia="zh-Hans"/>
        </w:rPr>
        <w:t>因此向第三方采购服务所产生的一切费用等)。</w:t>
      </w:r>
    </w:p>
    <w:p w14:paraId="3BA5D7E0">
      <w:pPr>
        <w:widowControl/>
        <w:spacing w:line="240" w:lineRule="auto"/>
        <w:ind w:firstLine="560" w:firstLineChars="200"/>
        <w:rPr>
          <w:rFonts w:hint="eastAsia" w:ascii="宋体" w:hAnsi="宋体" w:eastAsia="宋体" w:cs="宋体"/>
          <w:color w:val="auto"/>
          <w:sz w:val="28"/>
          <w:szCs w:val="28"/>
          <w:highlight w:val="none"/>
          <w:lang w:eastAsia="zh-Hans"/>
        </w:rPr>
      </w:pPr>
      <w:r>
        <w:rPr>
          <w:rFonts w:hint="eastAsia" w:ascii="宋体" w:hAnsi="宋体" w:eastAsia="宋体" w:cs="宋体"/>
          <w:color w:val="auto"/>
          <w:sz w:val="28"/>
          <w:szCs w:val="28"/>
          <w:highlight w:val="none"/>
          <w:lang w:eastAsia="zh-Hans"/>
        </w:rPr>
        <w:t>5、因</w:t>
      </w:r>
      <w:r>
        <w:rPr>
          <w:rFonts w:hint="eastAsia" w:ascii="宋体" w:hAnsi="宋体" w:eastAsia="宋体" w:cs="宋体"/>
          <w:color w:val="auto"/>
          <w:sz w:val="28"/>
          <w:szCs w:val="28"/>
          <w:highlight w:val="none"/>
          <w:lang w:eastAsia="zh-CN"/>
        </w:rPr>
        <w:t>承包方</w:t>
      </w:r>
      <w:r>
        <w:rPr>
          <w:rFonts w:hint="eastAsia" w:ascii="宋体" w:hAnsi="宋体" w:eastAsia="宋体" w:cs="宋体"/>
          <w:color w:val="auto"/>
          <w:sz w:val="28"/>
          <w:szCs w:val="28"/>
          <w:highlight w:val="none"/>
          <w:lang w:eastAsia="zh-Hans"/>
        </w:rPr>
        <w:t>设计失误引起重大设计变更或质量事故，给</w:t>
      </w:r>
      <w:r>
        <w:rPr>
          <w:rFonts w:hint="eastAsia" w:ascii="宋体" w:hAnsi="宋体" w:eastAsia="宋体" w:cs="宋体"/>
          <w:color w:val="auto"/>
          <w:sz w:val="28"/>
          <w:szCs w:val="28"/>
          <w:highlight w:val="none"/>
          <w:lang w:eastAsia="zh-CN"/>
        </w:rPr>
        <w:t>发包方</w:t>
      </w:r>
      <w:r>
        <w:rPr>
          <w:rFonts w:hint="eastAsia" w:ascii="宋体" w:hAnsi="宋体" w:eastAsia="宋体" w:cs="宋体"/>
          <w:color w:val="auto"/>
          <w:sz w:val="28"/>
          <w:szCs w:val="28"/>
          <w:highlight w:val="none"/>
          <w:lang w:eastAsia="zh-Hans"/>
        </w:rPr>
        <w:t>造成损失或工程费用增加的，</w:t>
      </w:r>
      <w:r>
        <w:rPr>
          <w:rFonts w:hint="eastAsia" w:ascii="宋体" w:hAnsi="宋体" w:eastAsia="宋体" w:cs="宋体"/>
          <w:color w:val="auto"/>
          <w:sz w:val="28"/>
          <w:szCs w:val="28"/>
          <w:highlight w:val="none"/>
          <w:lang w:eastAsia="zh-CN"/>
        </w:rPr>
        <w:t>承包方</w:t>
      </w:r>
      <w:r>
        <w:rPr>
          <w:rFonts w:hint="eastAsia" w:ascii="宋体" w:hAnsi="宋体" w:eastAsia="宋体" w:cs="宋体"/>
          <w:color w:val="auto"/>
          <w:sz w:val="28"/>
          <w:szCs w:val="28"/>
          <w:highlight w:val="none"/>
          <w:lang w:eastAsia="zh-Hans"/>
        </w:rPr>
        <w:t>应向</w:t>
      </w:r>
      <w:r>
        <w:rPr>
          <w:rFonts w:hint="eastAsia" w:ascii="宋体" w:hAnsi="宋体" w:eastAsia="宋体" w:cs="宋体"/>
          <w:color w:val="auto"/>
          <w:sz w:val="28"/>
          <w:szCs w:val="28"/>
          <w:highlight w:val="none"/>
          <w:lang w:eastAsia="zh-CN"/>
        </w:rPr>
        <w:t>发包方</w:t>
      </w:r>
      <w:r>
        <w:rPr>
          <w:rFonts w:hint="eastAsia" w:ascii="宋体" w:hAnsi="宋体" w:eastAsia="宋体" w:cs="宋体"/>
          <w:color w:val="auto"/>
          <w:sz w:val="28"/>
          <w:szCs w:val="28"/>
          <w:highlight w:val="none"/>
          <w:lang w:eastAsia="zh-Hans"/>
        </w:rPr>
        <w:t>支付违约金5000元/次，且</w:t>
      </w:r>
      <w:r>
        <w:rPr>
          <w:rFonts w:hint="eastAsia" w:ascii="宋体" w:hAnsi="宋体" w:eastAsia="宋体" w:cs="宋体"/>
          <w:color w:val="auto"/>
          <w:sz w:val="28"/>
          <w:szCs w:val="28"/>
          <w:highlight w:val="none"/>
          <w:lang w:eastAsia="zh-CN"/>
        </w:rPr>
        <w:t>发包方</w:t>
      </w:r>
      <w:r>
        <w:rPr>
          <w:rFonts w:hint="eastAsia" w:ascii="宋体" w:hAnsi="宋体" w:eastAsia="宋体" w:cs="宋体"/>
          <w:color w:val="auto"/>
          <w:sz w:val="28"/>
          <w:szCs w:val="28"/>
          <w:highlight w:val="none"/>
          <w:lang w:eastAsia="zh-Hans"/>
        </w:rPr>
        <w:t>有权要求</w:t>
      </w:r>
      <w:r>
        <w:rPr>
          <w:rFonts w:hint="eastAsia" w:ascii="宋体" w:hAnsi="宋体" w:eastAsia="宋体" w:cs="宋体"/>
          <w:color w:val="auto"/>
          <w:sz w:val="28"/>
          <w:szCs w:val="28"/>
          <w:highlight w:val="none"/>
          <w:lang w:eastAsia="zh-CN"/>
        </w:rPr>
        <w:t>承包方</w:t>
      </w:r>
      <w:r>
        <w:rPr>
          <w:rFonts w:hint="eastAsia" w:ascii="宋体" w:hAnsi="宋体" w:eastAsia="宋体" w:cs="宋体"/>
          <w:color w:val="auto"/>
          <w:sz w:val="28"/>
          <w:szCs w:val="28"/>
          <w:highlight w:val="none"/>
          <w:lang w:eastAsia="zh-Hans"/>
        </w:rPr>
        <w:t>支付因此产生的全部费用。</w:t>
      </w:r>
    </w:p>
    <w:p w14:paraId="34429758">
      <w:pPr>
        <w:widowControl/>
        <w:spacing w:line="240" w:lineRule="auto"/>
        <w:ind w:firstLine="560" w:firstLineChars="200"/>
        <w:rPr>
          <w:rFonts w:hint="eastAsia" w:ascii="宋体" w:hAnsi="宋体" w:eastAsia="宋体" w:cs="宋体"/>
          <w:color w:val="auto"/>
          <w:sz w:val="28"/>
          <w:szCs w:val="28"/>
          <w:highlight w:val="none"/>
          <w:lang w:eastAsia="zh-Hans"/>
        </w:rPr>
      </w:pPr>
      <w:r>
        <w:rPr>
          <w:rFonts w:hint="eastAsia" w:ascii="宋体" w:hAnsi="宋体" w:eastAsia="宋体" w:cs="宋体"/>
          <w:color w:val="auto"/>
          <w:sz w:val="28"/>
          <w:szCs w:val="28"/>
          <w:highlight w:val="none"/>
          <w:lang w:eastAsia="zh-Hans"/>
        </w:rPr>
        <w:t>6、</w:t>
      </w:r>
      <w:r>
        <w:rPr>
          <w:rFonts w:hint="eastAsia" w:ascii="宋体" w:hAnsi="宋体" w:eastAsia="宋体" w:cs="宋体"/>
          <w:color w:val="auto"/>
          <w:sz w:val="28"/>
          <w:szCs w:val="28"/>
          <w:highlight w:val="none"/>
          <w:lang w:eastAsia="zh-CN"/>
        </w:rPr>
        <w:t>承包方</w:t>
      </w:r>
      <w:r>
        <w:rPr>
          <w:rFonts w:hint="eastAsia" w:ascii="宋体" w:hAnsi="宋体" w:eastAsia="宋体" w:cs="宋体"/>
          <w:color w:val="auto"/>
          <w:sz w:val="28"/>
          <w:szCs w:val="28"/>
          <w:highlight w:val="none"/>
          <w:lang w:eastAsia="zh-Hans"/>
        </w:rPr>
        <w:t>所提供服务不符合招标及合同要求的，</w:t>
      </w:r>
      <w:r>
        <w:rPr>
          <w:rFonts w:hint="eastAsia" w:ascii="宋体" w:hAnsi="宋体" w:eastAsia="宋体" w:cs="宋体"/>
          <w:color w:val="auto"/>
          <w:sz w:val="28"/>
          <w:szCs w:val="28"/>
          <w:highlight w:val="none"/>
          <w:lang w:eastAsia="zh-CN"/>
        </w:rPr>
        <w:t>发包方</w:t>
      </w:r>
      <w:r>
        <w:rPr>
          <w:rFonts w:hint="eastAsia" w:ascii="宋体" w:hAnsi="宋体" w:eastAsia="宋体" w:cs="宋体"/>
          <w:color w:val="auto"/>
          <w:sz w:val="28"/>
          <w:szCs w:val="28"/>
          <w:highlight w:val="none"/>
          <w:lang w:eastAsia="zh-Hans"/>
        </w:rPr>
        <w:t>有权要求</w:t>
      </w:r>
      <w:r>
        <w:rPr>
          <w:rFonts w:hint="eastAsia" w:ascii="宋体" w:hAnsi="宋体" w:eastAsia="宋体" w:cs="宋体"/>
          <w:color w:val="auto"/>
          <w:sz w:val="28"/>
          <w:szCs w:val="28"/>
          <w:highlight w:val="none"/>
          <w:lang w:eastAsia="zh-CN"/>
        </w:rPr>
        <w:t>承包方</w:t>
      </w:r>
      <w:r>
        <w:rPr>
          <w:rFonts w:hint="eastAsia" w:ascii="宋体" w:hAnsi="宋体" w:eastAsia="宋体" w:cs="宋体"/>
          <w:color w:val="auto"/>
          <w:sz w:val="28"/>
          <w:szCs w:val="28"/>
          <w:highlight w:val="none"/>
          <w:lang w:eastAsia="zh-Hans"/>
        </w:rPr>
        <w:t>进行整改，未在规定时间内完成整改的，需支付违约金500元/天。拒不整改的，</w:t>
      </w:r>
      <w:r>
        <w:rPr>
          <w:rFonts w:hint="eastAsia" w:ascii="宋体" w:hAnsi="宋体" w:eastAsia="宋体" w:cs="宋体"/>
          <w:color w:val="auto"/>
          <w:sz w:val="28"/>
          <w:szCs w:val="28"/>
          <w:highlight w:val="none"/>
          <w:lang w:eastAsia="zh-CN"/>
        </w:rPr>
        <w:t>发包方</w:t>
      </w:r>
      <w:r>
        <w:rPr>
          <w:rFonts w:hint="eastAsia" w:ascii="宋体" w:hAnsi="宋体" w:eastAsia="宋体" w:cs="宋体"/>
          <w:color w:val="auto"/>
          <w:sz w:val="28"/>
          <w:szCs w:val="28"/>
          <w:highlight w:val="none"/>
          <w:lang w:eastAsia="zh-Hans"/>
        </w:rPr>
        <w:t>有权单方解除合同并不予退还履约保证金。</w:t>
      </w:r>
    </w:p>
    <w:p w14:paraId="504F0CD6">
      <w:pPr>
        <w:widowControl/>
        <w:ind w:firstLine="560" w:firstLineChars="200"/>
        <w:rPr>
          <w:rFonts w:hint="eastAsia" w:ascii="宋体" w:hAnsi="宋体" w:eastAsia="宋体" w:cs="宋体"/>
          <w:color w:val="auto"/>
          <w:sz w:val="28"/>
          <w:szCs w:val="28"/>
          <w:highlight w:val="none"/>
          <w:lang w:val="en-US" w:eastAsia="zh-Hans"/>
        </w:rPr>
      </w:pPr>
      <w:r>
        <w:rPr>
          <w:rFonts w:hint="eastAsia" w:ascii="宋体" w:hAnsi="宋体" w:eastAsia="宋体" w:cs="宋体"/>
          <w:color w:val="auto"/>
          <w:sz w:val="28"/>
          <w:szCs w:val="28"/>
          <w:highlight w:val="none"/>
          <w:lang w:eastAsia="zh-Hans"/>
        </w:rPr>
        <w:t>7、</w:t>
      </w:r>
      <w:r>
        <w:rPr>
          <w:rFonts w:hint="eastAsia" w:ascii="宋体" w:hAnsi="宋体" w:eastAsia="宋体" w:cs="宋体"/>
          <w:color w:val="auto"/>
          <w:sz w:val="28"/>
          <w:szCs w:val="28"/>
          <w:highlight w:val="none"/>
          <w:lang w:eastAsia="zh-CN"/>
        </w:rPr>
        <w:t>承包方</w:t>
      </w:r>
      <w:r>
        <w:rPr>
          <w:rFonts w:hint="eastAsia" w:ascii="宋体" w:hAnsi="宋体" w:eastAsia="宋体" w:cs="宋体"/>
          <w:color w:val="auto"/>
          <w:sz w:val="28"/>
          <w:szCs w:val="28"/>
          <w:highlight w:val="none"/>
          <w:lang w:eastAsia="zh-Hans"/>
        </w:rPr>
        <w:t>对</w:t>
      </w:r>
      <w:r>
        <w:rPr>
          <w:rFonts w:hint="eastAsia" w:ascii="宋体" w:hAnsi="宋体" w:eastAsia="宋体" w:cs="宋体"/>
          <w:color w:val="auto"/>
          <w:sz w:val="28"/>
          <w:szCs w:val="28"/>
          <w:highlight w:val="none"/>
          <w:lang w:eastAsia="zh-CN"/>
        </w:rPr>
        <w:t>发包方</w:t>
      </w:r>
      <w:r>
        <w:rPr>
          <w:rFonts w:hint="eastAsia" w:ascii="宋体" w:hAnsi="宋体" w:eastAsia="宋体" w:cs="宋体"/>
          <w:color w:val="auto"/>
          <w:sz w:val="28"/>
          <w:szCs w:val="28"/>
          <w:highlight w:val="none"/>
          <w:lang w:eastAsia="zh-Hans"/>
        </w:rPr>
        <w:t>或第三方所提出的问题不能及时核对或答复，导致所约定服务不能全部或部分履行，需支付违约金500元/次，并不予支付该项项目的设计费用。</w:t>
      </w:r>
    </w:p>
    <w:p w14:paraId="61F5251E">
      <w:pPr>
        <w:widowControl/>
        <w:ind w:firstLine="560" w:firstLineChars="200"/>
        <w:rPr>
          <w:rFonts w:hint="eastAsia" w:ascii="宋体" w:hAnsi="宋体" w:eastAsia="宋体" w:cs="宋体"/>
          <w:color w:val="auto"/>
          <w:sz w:val="28"/>
          <w:szCs w:val="28"/>
          <w:highlight w:val="none"/>
          <w:lang w:eastAsia="zh-Hans"/>
        </w:rPr>
      </w:pPr>
      <w:r>
        <w:rPr>
          <w:rFonts w:hint="eastAsia" w:ascii="宋体" w:hAnsi="宋体" w:eastAsia="宋体" w:cs="宋体"/>
          <w:color w:val="auto"/>
          <w:sz w:val="28"/>
          <w:szCs w:val="28"/>
          <w:highlight w:val="none"/>
          <w:lang w:val="en-US" w:eastAsia="zh-Hans"/>
        </w:rPr>
        <w:t>8</w:t>
      </w:r>
      <w:r>
        <w:rPr>
          <w:rFonts w:hint="eastAsia" w:ascii="宋体" w:hAnsi="宋体" w:eastAsia="宋体" w:cs="宋体"/>
          <w:color w:val="auto"/>
          <w:sz w:val="28"/>
          <w:szCs w:val="28"/>
          <w:highlight w:val="none"/>
          <w:lang w:eastAsia="zh-Hans"/>
        </w:rPr>
        <w:t>、</w:t>
      </w:r>
      <w:r>
        <w:rPr>
          <w:rFonts w:hint="eastAsia" w:ascii="宋体" w:hAnsi="宋体" w:eastAsia="宋体" w:cs="宋体"/>
          <w:color w:val="auto"/>
          <w:sz w:val="28"/>
          <w:szCs w:val="28"/>
          <w:highlight w:val="none"/>
          <w:lang w:eastAsia="zh-CN"/>
        </w:rPr>
        <w:t>承包方</w:t>
      </w:r>
      <w:r>
        <w:rPr>
          <w:rFonts w:hint="eastAsia" w:ascii="宋体" w:hAnsi="宋体" w:eastAsia="宋体" w:cs="宋体"/>
          <w:color w:val="auto"/>
          <w:sz w:val="28"/>
          <w:szCs w:val="28"/>
          <w:highlight w:val="none"/>
          <w:lang w:eastAsia="zh-Hans"/>
        </w:rPr>
        <w:t>人员违反法律法规以及经双方确认的业务流程、操作规范，或不能保证服务质量的，</w:t>
      </w:r>
      <w:r>
        <w:rPr>
          <w:rFonts w:hint="eastAsia" w:ascii="宋体" w:hAnsi="宋体" w:eastAsia="宋体" w:cs="宋体"/>
          <w:color w:val="auto"/>
          <w:sz w:val="28"/>
          <w:szCs w:val="28"/>
          <w:highlight w:val="none"/>
          <w:lang w:eastAsia="zh-CN"/>
        </w:rPr>
        <w:t>发包方</w:t>
      </w:r>
      <w:r>
        <w:rPr>
          <w:rFonts w:hint="eastAsia" w:ascii="宋体" w:hAnsi="宋体" w:eastAsia="宋体" w:cs="宋体"/>
          <w:color w:val="auto"/>
          <w:sz w:val="28"/>
          <w:szCs w:val="28"/>
          <w:highlight w:val="none"/>
          <w:lang w:eastAsia="zh-Hans"/>
        </w:rPr>
        <w:t>有权要求</w:t>
      </w:r>
      <w:r>
        <w:rPr>
          <w:rFonts w:hint="eastAsia" w:ascii="宋体" w:hAnsi="宋体" w:eastAsia="宋体" w:cs="宋体"/>
          <w:color w:val="auto"/>
          <w:sz w:val="28"/>
          <w:szCs w:val="28"/>
          <w:highlight w:val="none"/>
          <w:lang w:eastAsia="zh-CN"/>
        </w:rPr>
        <w:t>承包方</w:t>
      </w:r>
      <w:r>
        <w:rPr>
          <w:rFonts w:hint="eastAsia" w:ascii="宋体" w:hAnsi="宋体" w:eastAsia="宋体" w:cs="宋体"/>
          <w:color w:val="auto"/>
          <w:sz w:val="28"/>
          <w:szCs w:val="28"/>
          <w:highlight w:val="none"/>
          <w:lang w:eastAsia="zh-Hans"/>
        </w:rPr>
        <w:t>更换该员工。</w:t>
      </w:r>
    </w:p>
    <w:p w14:paraId="043E1011">
      <w:pPr>
        <w:widowControl/>
        <w:spacing w:line="240" w:lineRule="auto"/>
        <w:ind w:firstLine="560" w:firstLineChars="200"/>
        <w:rPr>
          <w:rFonts w:hint="eastAsia" w:ascii="宋体" w:hAnsi="宋体" w:eastAsia="宋体" w:cs="宋体"/>
          <w:color w:val="auto"/>
          <w:sz w:val="28"/>
          <w:szCs w:val="28"/>
          <w:highlight w:val="none"/>
          <w:lang w:eastAsia="zh-Hans"/>
        </w:rPr>
      </w:pPr>
      <w:r>
        <w:rPr>
          <w:rFonts w:hint="eastAsia" w:ascii="宋体" w:hAnsi="宋体" w:eastAsia="宋体" w:cs="宋体"/>
          <w:color w:val="auto"/>
          <w:sz w:val="28"/>
          <w:szCs w:val="28"/>
          <w:highlight w:val="none"/>
          <w:lang w:eastAsia="zh-Hans"/>
        </w:rPr>
        <w:t>9、如</w:t>
      </w:r>
      <w:r>
        <w:rPr>
          <w:rFonts w:hint="eastAsia" w:ascii="宋体" w:hAnsi="宋体" w:eastAsia="宋体" w:cs="宋体"/>
          <w:color w:val="auto"/>
          <w:sz w:val="28"/>
          <w:szCs w:val="28"/>
          <w:highlight w:val="none"/>
          <w:lang w:eastAsia="zh-CN"/>
        </w:rPr>
        <w:t>承包方</w:t>
      </w:r>
      <w:r>
        <w:rPr>
          <w:rFonts w:hint="eastAsia" w:ascii="宋体" w:hAnsi="宋体" w:eastAsia="宋体" w:cs="宋体"/>
          <w:color w:val="auto"/>
          <w:sz w:val="28"/>
          <w:szCs w:val="28"/>
          <w:highlight w:val="none"/>
          <w:lang w:eastAsia="zh-Hans"/>
        </w:rPr>
        <w:t>存在违法行为且对</w:t>
      </w:r>
      <w:r>
        <w:rPr>
          <w:rFonts w:hint="eastAsia" w:ascii="宋体" w:hAnsi="宋体" w:eastAsia="宋体" w:cs="宋体"/>
          <w:color w:val="auto"/>
          <w:sz w:val="28"/>
          <w:szCs w:val="28"/>
          <w:highlight w:val="none"/>
          <w:lang w:eastAsia="zh-CN"/>
        </w:rPr>
        <w:t>发包方</w:t>
      </w:r>
      <w:r>
        <w:rPr>
          <w:rFonts w:hint="eastAsia" w:ascii="宋体" w:hAnsi="宋体" w:eastAsia="宋体" w:cs="宋体"/>
          <w:color w:val="auto"/>
          <w:sz w:val="28"/>
          <w:szCs w:val="28"/>
          <w:highlight w:val="none"/>
          <w:lang w:eastAsia="zh-Hans"/>
        </w:rPr>
        <w:t>造成不利影响的，</w:t>
      </w:r>
      <w:r>
        <w:rPr>
          <w:rFonts w:hint="eastAsia" w:ascii="宋体" w:hAnsi="宋体" w:eastAsia="宋体" w:cs="宋体"/>
          <w:color w:val="auto"/>
          <w:sz w:val="28"/>
          <w:szCs w:val="28"/>
          <w:highlight w:val="none"/>
          <w:lang w:eastAsia="zh-CN"/>
        </w:rPr>
        <w:t>承包方</w:t>
      </w:r>
      <w:r>
        <w:rPr>
          <w:rFonts w:hint="eastAsia" w:ascii="宋体" w:hAnsi="宋体" w:eastAsia="宋体" w:cs="宋体"/>
          <w:color w:val="auto"/>
          <w:sz w:val="28"/>
          <w:szCs w:val="28"/>
          <w:highlight w:val="none"/>
          <w:lang w:eastAsia="zh-Hans"/>
        </w:rPr>
        <w:t>应向</w:t>
      </w:r>
      <w:r>
        <w:rPr>
          <w:rFonts w:hint="eastAsia" w:ascii="宋体" w:hAnsi="宋体" w:eastAsia="宋体" w:cs="宋体"/>
          <w:color w:val="auto"/>
          <w:sz w:val="28"/>
          <w:szCs w:val="28"/>
          <w:highlight w:val="none"/>
          <w:lang w:eastAsia="zh-CN"/>
        </w:rPr>
        <w:t>发包方</w:t>
      </w:r>
      <w:r>
        <w:rPr>
          <w:rFonts w:hint="eastAsia" w:ascii="宋体" w:hAnsi="宋体" w:eastAsia="宋体" w:cs="宋体"/>
          <w:color w:val="auto"/>
          <w:sz w:val="28"/>
          <w:szCs w:val="28"/>
          <w:highlight w:val="none"/>
          <w:lang w:eastAsia="zh-Hans"/>
        </w:rPr>
        <w:t>支付违约金5000元/次；情节严重的，</w:t>
      </w:r>
      <w:r>
        <w:rPr>
          <w:rFonts w:hint="eastAsia" w:ascii="宋体" w:hAnsi="宋体" w:eastAsia="宋体" w:cs="宋体"/>
          <w:color w:val="auto"/>
          <w:sz w:val="28"/>
          <w:szCs w:val="28"/>
          <w:highlight w:val="none"/>
          <w:lang w:eastAsia="zh-CN"/>
        </w:rPr>
        <w:t>承包方</w:t>
      </w:r>
      <w:r>
        <w:rPr>
          <w:rFonts w:hint="eastAsia" w:ascii="宋体" w:hAnsi="宋体" w:eastAsia="宋体" w:cs="宋体"/>
          <w:color w:val="auto"/>
          <w:sz w:val="28"/>
          <w:szCs w:val="28"/>
          <w:highlight w:val="none"/>
          <w:lang w:eastAsia="zh-Hans"/>
        </w:rPr>
        <w:t>除按合同约定支付违约金外，</w:t>
      </w:r>
      <w:r>
        <w:rPr>
          <w:rFonts w:hint="eastAsia" w:ascii="宋体" w:hAnsi="宋体" w:eastAsia="宋体" w:cs="宋体"/>
          <w:color w:val="auto"/>
          <w:sz w:val="28"/>
          <w:szCs w:val="28"/>
          <w:highlight w:val="none"/>
          <w:lang w:eastAsia="zh-CN"/>
        </w:rPr>
        <w:t>发包方</w:t>
      </w:r>
      <w:r>
        <w:rPr>
          <w:rFonts w:hint="eastAsia" w:ascii="宋体" w:hAnsi="宋体" w:eastAsia="宋体" w:cs="宋体"/>
          <w:color w:val="auto"/>
          <w:sz w:val="28"/>
          <w:szCs w:val="28"/>
          <w:highlight w:val="none"/>
          <w:lang w:eastAsia="zh-Hans"/>
        </w:rPr>
        <w:t>有权单方面解除合同，且</w:t>
      </w:r>
      <w:r>
        <w:rPr>
          <w:rFonts w:hint="eastAsia" w:ascii="宋体" w:hAnsi="宋体" w:eastAsia="宋体" w:cs="宋体"/>
          <w:color w:val="auto"/>
          <w:sz w:val="28"/>
          <w:szCs w:val="28"/>
          <w:highlight w:val="none"/>
          <w:lang w:eastAsia="zh-CN"/>
        </w:rPr>
        <w:t>发包方</w:t>
      </w:r>
      <w:r>
        <w:rPr>
          <w:rFonts w:hint="eastAsia" w:ascii="宋体" w:hAnsi="宋体" w:eastAsia="宋体" w:cs="宋体"/>
          <w:color w:val="auto"/>
          <w:sz w:val="28"/>
          <w:szCs w:val="28"/>
          <w:highlight w:val="none"/>
          <w:lang w:eastAsia="zh-Hans"/>
        </w:rPr>
        <w:t>有权要求</w:t>
      </w:r>
      <w:r>
        <w:rPr>
          <w:rFonts w:hint="eastAsia" w:ascii="宋体" w:hAnsi="宋体" w:eastAsia="宋体" w:cs="宋体"/>
          <w:color w:val="auto"/>
          <w:sz w:val="28"/>
          <w:szCs w:val="28"/>
          <w:highlight w:val="none"/>
          <w:lang w:eastAsia="zh-CN"/>
        </w:rPr>
        <w:t>承包方</w:t>
      </w:r>
      <w:r>
        <w:rPr>
          <w:rFonts w:hint="eastAsia" w:ascii="宋体" w:hAnsi="宋体" w:eastAsia="宋体" w:cs="宋体"/>
          <w:color w:val="auto"/>
          <w:sz w:val="28"/>
          <w:szCs w:val="28"/>
          <w:highlight w:val="none"/>
          <w:lang w:eastAsia="zh-Hans"/>
        </w:rPr>
        <w:t>支付因此产生的全部损失(如</w:t>
      </w:r>
      <w:r>
        <w:rPr>
          <w:rFonts w:hint="eastAsia" w:ascii="宋体" w:hAnsi="宋体" w:eastAsia="宋体" w:cs="宋体"/>
          <w:color w:val="auto"/>
          <w:sz w:val="28"/>
          <w:szCs w:val="28"/>
          <w:highlight w:val="none"/>
          <w:lang w:eastAsia="zh-CN"/>
        </w:rPr>
        <w:t>发包方</w:t>
      </w:r>
      <w:r>
        <w:rPr>
          <w:rFonts w:hint="eastAsia" w:ascii="宋体" w:hAnsi="宋体" w:eastAsia="宋体" w:cs="宋体"/>
          <w:color w:val="auto"/>
          <w:sz w:val="28"/>
          <w:szCs w:val="28"/>
          <w:highlight w:val="none"/>
          <w:lang w:eastAsia="zh-Hans"/>
        </w:rPr>
        <w:t>因此向第三方采购服务所产生的一切费用等)。</w:t>
      </w:r>
    </w:p>
    <w:p w14:paraId="43739BA7">
      <w:pPr>
        <w:ind w:firstLine="560"/>
        <w:rPr>
          <w:rFonts w:hint="eastAsia" w:ascii="宋体" w:hAnsi="宋体" w:eastAsia="宋体" w:cs="宋体"/>
          <w:b w:val="0"/>
          <w:bCs w:val="0"/>
          <w:color w:val="auto"/>
          <w:sz w:val="28"/>
          <w:szCs w:val="28"/>
          <w:highlight w:val="none"/>
          <w:lang w:val="en-US" w:eastAsia="zh-Hans" w:bidi="ar-SA"/>
        </w:rPr>
      </w:pPr>
      <w:r>
        <w:rPr>
          <w:rFonts w:hint="eastAsia" w:ascii="宋体" w:hAnsi="宋体" w:eastAsia="宋体" w:cs="宋体"/>
          <w:b w:val="0"/>
          <w:bCs w:val="0"/>
          <w:color w:val="auto"/>
          <w:sz w:val="28"/>
          <w:szCs w:val="28"/>
          <w:highlight w:val="none"/>
          <w:lang w:val="en-US" w:eastAsia="zh-Hans" w:bidi="ar-SA"/>
        </w:rPr>
        <w:t>10、因成交供应商原因造成本合同无法按时签订，视为成交供应商违约，成交供应商违约对</w:t>
      </w:r>
      <w:r>
        <w:rPr>
          <w:rFonts w:hint="eastAsia" w:ascii="宋体" w:hAnsi="宋体" w:eastAsia="宋体" w:cs="宋体"/>
          <w:b w:val="0"/>
          <w:bCs w:val="0"/>
          <w:color w:val="auto"/>
          <w:sz w:val="28"/>
          <w:szCs w:val="28"/>
          <w:highlight w:val="none"/>
          <w:lang w:val="en-US" w:eastAsia="zh-CN" w:bidi="ar-SA"/>
        </w:rPr>
        <w:t>发包方</w:t>
      </w:r>
      <w:r>
        <w:rPr>
          <w:rFonts w:hint="eastAsia" w:ascii="宋体" w:hAnsi="宋体" w:eastAsia="宋体" w:cs="宋体"/>
          <w:b w:val="0"/>
          <w:bCs w:val="0"/>
          <w:color w:val="auto"/>
          <w:sz w:val="28"/>
          <w:szCs w:val="28"/>
          <w:highlight w:val="none"/>
          <w:lang w:val="en-US" w:eastAsia="zh-Hans" w:bidi="ar-SA"/>
        </w:rPr>
        <w:t>造成损失的，成交供应商应支付相应的赔偿。在签订本合同之后，成交供应商不能履约、不履约的，</w:t>
      </w:r>
      <w:r>
        <w:rPr>
          <w:rFonts w:hint="eastAsia" w:ascii="宋体" w:hAnsi="宋体" w:eastAsia="宋体" w:cs="宋体"/>
          <w:b w:val="0"/>
          <w:bCs w:val="0"/>
          <w:color w:val="auto"/>
          <w:sz w:val="28"/>
          <w:szCs w:val="28"/>
          <w:highlight w:val="none"/>
          <w:lang w:eastAsia="zh-CN"/>
        </w:rPr>
        <w:t>发包方</w:t>
      </w:r>
      <w:r>
        <w:rPr>
          <w:rFonts w:hint="eastAsia" w:ascii="宋体" w:hAnsi="宋体" w:eastAsia="宋体" w:cs="宋体"/>
          <w:b w:val="0"/>
          <w:bCs w:val="0"/>
          <w:color w:val="auto"/>
          <w:sz w:val="28"/>
          <w:szCs w:val="28"/>
          <w:highlight w:val="none"/>
          <w:lang w:eastAsia="zh-Hans"/>
        </w:rPr>
        <w:t>有权单方面解除合同</w:t>
      </w:r>
      <w:r>
        <w:rPr>
          <w:rFonts w:hint="eastAsia" w:ascii="宋体" w:hAnsi="宋体" w:eastAsia="宋体" w:cs="宋体"/>
          <w:b w:val="0"/>
          <w:bCs w:val="0"/>
          <w:color w:val="auto"/>
          <w:sz w:val="28"/>
          <w:szCs w:val="28"/>
          <w:highlight w:val="none"/>
          <w:lang w:val="en-US" w:eastAsia="zh-Hans"/>
        </w:rPr>
        <w:t>，且</w:t>
      </w:r>
      <w:r>
        <w:rPr>
          <w:rFonts w:hint="eastAsia" w:ascii="宋体" w:hAnsi="宋体" w:eastAsia="宋体" w:cs="宋体"/>
          <w:b w:val="0"/>
          <w:bCs w:val="0"/>
          <w:color w:val="auto"/>
          <w:sz w:val="28"/>
          <w:szCs w:val="28"/>
          <w:highlight w:val="none"/>
          <w:lang w:val="en-US" w:eastAsia="zh-CN"/>
        </w:rPr>
        <w:t>发包方</w:t>
      </w:r>
      <w:r>
        <w:rPr>
          <w:rFonts w:hint="eastAsia" w:ascii="宋体" w:hAnsi="宋体" w:eastAsia="宋体" w:cs="宋体"/>
          <w:b w:val="0"/>
          <w:bCs w:val="0"/>
          <w:color w:val="auto"/>
          <w:sz w:val="28"/>
          <w:szCs w:val="28"/>
          <w:highlight w:val="none"/>
          <w:lang w:val="en-US" w:eastAsia="zh-Hans"/>
        </w:rPr>
        <w:t>有权</w:t>
      </w:r>
      <w:r>
        <w:rPr>
          <w:rFonts w:hint="eastAsia" w:ascii="宋体" w:hAnsi="宋体" w:eastAsia="宋体" w:cs="宋体"/>
          <w:b w:val="0"/>
          <w:bCs w:val="0"/>
          <w:color w:val="auto"/>
          <w:sz w:val="28"/>
          <w:szCs w:val="28"/>
          <w:highlight w:val="none"/>
          <w:lang w:eastAsia="zh-Hans"/>
        </w:rPr>
        <w:t>直接扣除履约保证金。</w:t>
      </w:r>
      <w:r>
        <w:rPr>
          <w:rFonts w:hint="eastAsia" w:ascii="宋体" w:hAnsi="宋体" w:eastAsia="宋体" w:cs="宋体"/>
          <w:b w:val="0"/>
          <w:bCs w:val="0"/>
          <w:color w:val="auto"/>
          <w:sz w:val="28"/>
          <w:szCs w:val="28"/>
          <w:highlight w:val="none"/>
          <w:lang w:val="en-US" w:eastAsia="zh-Hans" w:bidi="ar-SA"/>
        </w:rPr>
        <w:t xml:space="preserve"> </w:t>
      </w:r>
    </w:p>
    <w:p w14:paraId="701E00DB">
      <w:pPr>
        <w:widowControl/>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Hans"/>
        </w:rPr>
        <w:t>11、如</w:t>
      </w:r>
      <w:r>
        <w:rPr>
          <w:rFonts w:hint="eastAsia" w:ascii="宋体" w:hAnsi="宋体" w:eastAsia="宋体" w:cs="宋体"/>
          <w:color w:val="auto"/>
          <w:sz w:val="28"/>
          <w:szCs w:val="28"/>
          <w:highlight w:val="none"/>
          <w:lang w:eastAsia="zh-CN"/>
        </w:rPr>
        <w:t>承包方</w:t>
      </w:r>
      <w:r>
        <w:rPr>
          <w:rFonts w:hint="eastAsia" w:ascii="宋体" w:hAnsi="宋体" w:eastAsia="宋体" w:cs="宋体"/>
          <w:color w:val="auto"/>
          <w:sz w:val="28"/>
          <w:szCs w:val="28"/>
          <w:highlight w:val="none"/>
          <w:lang w:eastAsia="zh-Hans"/>
        </w:rPr>
        <w:t>因履行或未履行(无论是否存在过失)合同导致</w:t>
      </w:r>
      <w:r>
        <w:rPr>
          <w:rFonts w:hint="eastAsia" w:ascii="宋体" w:hAnsi="宋体" w:eastAsia="宋体" w:cs="宋体"/>
          <w:color w:val="auto"/>
          <w:sz w:val="28"/>
          <w:szCs w:val="28"/>
          <w:highlight w:val="none"/>
          <w:lang w:eastAsia="zh-CN"/>
        </w:rPr>
        <w:t>发包方</w:t>
      </w:r>
      <w:r>
        <w:rPr>
          <w:rFonts w:hint="eastAsia" w:ascii="宋体" w:hAnsi="宋体" w:eastAsia="宋体" w:cs="宋体"/>
          <w:color w:val="auto"/>
          <w:sz w:val="28"/>
          <w:szCs w:val="28"/>
          <w:highlight w:val="none"/>
          <w:lang w:eastAsia="zh-Hans"/>
        </w:rPr>
        <w:t>、</w:t>
      </w:r>
      <w:r>
        <w:rPr>
          <w:rFonts w:hint="eastAsia" w:ascii="宋体" w:hAnsi="宋体" w:eastAsia="宋体" w:cs="宋体"/>
          <w:color w:val="auto"/>
          <w:sz w:val="28"/>
          <w:szCs w:val="28"/>
          <w:highlight w:val="none"/>
          <w:lang w:eastAsia="zh-CN"/>
        </w:rPr>
        <w:t>承包方</w:t>
      </w:r>
      <w:r>
        <w:rPr>
          <w:rFonts w:hint="eastAsia" w:ascii="宋体" w:hAnsi="宋体" w:eastAsia="宋体" w:cs="宋体"/>
          <w:color w:val="auto"/>
          <w:sz w:val="28"/>
          <w:szCs w:val="28"/>
          <w:highlight w:val="none"/>
          <w:lang w:eastAsia="zh-Hans"/>
        </w:rPr>
        <w:t>或任何第三方人员伤亡、财产发生毁损或灭失，</w:t>
      </w:r>
      <w:r>
        <w:rPr>
          <w:rFonts w:hint="eastAsia" w:ascii="宋体" w:hAnsi="宋体" w:eastAsia="宋体" w:cs="宋体"/>
          <w:color w:val="auto"/>
          <w:sz w:val="28"/>
          <w:szCs w:val="28"/>
          <w:highlight w:val="none"/>
          <w:lang w:eastAsia="zh-CN"/>
        </w:rPr>
        <w:t>承包方</w:t>
      </w:r>
      <w:r>
        <w:rPr>
          <w:rFonts w:hint="eastAsia" w:ascii="宋体" w:hAnsi="宋体" w:eastAsia="宋体" w:cs="宋体"/>
          <w:color w:val="auto"/>
          <w:sz w:val="28"/>
          <w:szCs w:val="28"/>
          <w:highlight w:val="none"/>
          <w:lang w:eastAsia="zh-Hans"/>
        </w:rPr>
        <w:t>应承担全部责任，并应确保</w:t>
      </w:r>
      <w:r>
        <w:rPr>
          <w:rFonts w:hint="eastAsia" w:ascii="宋体" w:hAnsi="宋体" w:eastAsia="宋体" w:cs="宋体"/>
          <w:color w:val="auto"/>
          <w:sz w:val="28"/>
          <w:szCs w:val="28"/>
          <w:highlight w:val="none"/>
          <w:lang w:eastAsia="zh-CN"/>
        </w:rPr>
        <w:t>发包方</w:t>
      </w:r>
      <w:r>
        <w:rPr>
          <w:rFonts w:hint="eastAsia" w:ascii="宋体" w:hAnsi="宋体" w:eastAsia="宋体" w:cs="宋体"/>
          <w:color w:val="auto"/>
          <w:sz w:val="28"/>
          <w:szCs w:val="28"/>
          <w:highlight w:val="none"/>
          <w:lang w:eastAsia="zh-Hans"/>
        </w:rPr>
        <w:t>免于所有相关的索赔、损失、损害、费用和责任，但因</w:t>
      </w:r>
      <w:r>
        <w:rPr>
          <w:rFonts w:hint="eastAsia" w:ascii="宋体" w:hAnsi="宋体" w:eastAsia="宋体" w:cs="宋体"/>
          <w:color w:val="auto"/>
          <w:sz w:val="28"/>
          <w:szCs w:val="28"/>
          <w:highlight w:val="none"/>
          <w:lang w:eastAsia="zh-CN"/>
        </w:rPr>
        <w:t>发包方</w:t>
      </w:r>
      <w:r>
        <w:rPr>
          <w:rFonts w:hint="eastAsia" w:ascii="宋体" w:hAnsi="宋体" w:eastAsia="宋体" w:cs="宋体"/>
          <w:color w:val="auto"/>
          <w:sz w:val="28"/>
          <w:szCs w:val="28"/>
          <w:highlight w:val="none"/>
          <w:lang w:eastAsia="zh-Hans"/>
        </w:rPr>
        <w:t>故意或重大过失行为所致的除外</w:t>
      </w:r>
      <w:r>
        <w:rPr>
          <w:rFonts w:hint="eastAsia" w:ascii="宋体" w:hAnsi="宋体" w:eastAsia="宋体" w:cs="宋体"/>
          <w:color w:val="auto"/>
          <w:sz w:val="28"/>
          <w:szCs w:val="28"/>
          <w:highlight w:val="none"/>
        </w:rPr>
        <w:t>。</w:t>
      </w:r>
    </w:p>
    <w:p w14:paraId="2FD9DDAC">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除合同另有约定，如承包方存在违法行为且对发包方造成不利影响的，承包方应向发包方支付本合同总金额20%的违约金，发包方有权单方面解除合同，且发包方有权要求承包方支付因此产生的全部损失（如发包方因此向第三方采购所产生的一切费用等）。</w:t>
      </w:r>
    </w:p>
    <w:p w14:paraId="637BEC48">
      <w:pPr>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color w:val="auto"/>
          <w:sz w:val="28"/>
          <w:szCs w:val="28"/>
          <w:highlight w:val="none"/>
          <w:lang w:val="en-US" w:eastAsia="zh-CN"/>
        </w:rPr>
        <w:t>13</w:t>
      </w:r>
      <w:r>
        <w:rPr>
          <w:rFonts w:hint="eastAsia" w:ascii="宋体" w:hAnsi="宋体" w:eastAsia="宋体" w:cs="宋体"/>
          <w:b w:val="0"/>
          <w:bCs w:val="0"/>
          <w:color w:val="auto"/>
          <w:sz w:val="28"/>
          <w:szCs w:val="28"/>
          <w:highlight w:val="none"/>
          <w:lang w:val="en-US" w:eastAsia="zh-CN"/>
        </w:rPr>
        <w:t>、承包方承担因违法、违规、违约等行为引起的全部经济责任和法律责任，且发包方有权要求承包方赔偿由此受到的全部损失（包括但不限于主张权利所支付的诉讼费、诉讼保全费、律师费、差旅费等费用）。</w:t>
      </w:r>
      <w:r>
        <w:rPr>
          <w:rFonts w:hint="eastAsia" w:ascii="宋体" w:hAnsi="宋体" w:eastAsia="宋体" w:cs="宋体"/>
          <w:b w:val="0"/>
          <w:bCs w:val="0"/>
          <w:color w:val="auto"/>
          <w:sz w:val="28"/>
          <w:szCs w:val="28"/>
          <w:highlight w:val="none"/>
        </w:rPr>
        <w:t>在明确违约责任后，</w:t>
      </w:r>
      <w:r>
        <w:rPr>
          <w:rFonts w:hint="eastAsia" w:ascii="宋体" w:hAnsi="宋体" w:eastAsia="宋体" w:cs="宋体"/>
          <w:b w:val="0"/>
          <w:bCs w:val="0"/>
          <w:color w:val="auto"/>
          <w:sz w:val="28"/>
          <w:szCs w:val="28"/>
          <w:highlight w:val="none"/>
          <w:lang w:eastAsia="zh-CN"/>
        </w:rPr>
        <w:t>承包方</w:t>
      </w:r>
      <w:r>
        <w:rPr>
          <w:rFonts w:hint="eastAsia" w:ascii="宋体" w:hAnsi="宋体" w:eastAsia="宋体" w:cs="宋体"/>
          <w:b w:val="0"/>
          <w:bCs w:val="0"/>
          <w:color w:val="auto"/>
          <w:sz w:val="28"/>
          <w:szCs w:val="28"/>
          <w:highlight w:val="none"/>
        </w:rPr>
        <w:t>应在接到书面通知书起七天内支付违约金、赔偿金等。如未能在七日内结清，</w:t>
      </w:r>
      <w:r>
        <w:rPr>
          <w:rFonts w:hint="eastAsia" w:ascii="宋体" w:hAnsi="宋体" w:eastAsia="宋体" w:cs="宋体"/>
          <w:b w:val="0"/>
          <w:bCs w:val="0"/>
          <w:color w:val="auto"/>
          <w:sz w:val="28"/>
          <w:szCs w:val="28"/>
          <w:highlight w:val="none"/>
          <w:lang w:eastAsia="zh-CN"/>
        </w:rPr>
        <w:t>发包方</w:t>
      </w:r>
      <w:r>
        <w:rPr>
          <w:rFonts w:hint="eastAsia" w:ascii="宋体" w:hAnsi="宋体" w:eastAsia="宋体" w:cs="宋体"/>
          <w:b w:val="0"/>
          <w:bCs w:val="0"/>
          <w:color w:val="auto"/>
          <w:sz w:val="28"/>
          <w:szCs w:val="28"/>
          <w:highlight w:val="none"/>
        </w:rPr>
        <w:t>可从应付未付的货款中直接扣除，如支付款不足，可从履约保证金中扣除。再有不足部分，由</w:t>
      </w:r>
      <w:r>
        <w:rPr>
          <w:rFonts w:hint="eastAsia" w:ascii="宋体" w:hAnsi="宋体" w:eastAsia="宋体" w:cs="宋体"/>
          <w:b w:val="0"/>
          <w:bCs w:val="0"/>
          <w:color w:val="auto"/>
          <w:sz w:val="28"/>
          <w:szCs w:val="28"/>
          <w:highlight w:val="none"/>
          <w:lang w:eastAsia="zh-CN"/>
        </w:rPr>
        <w:t>承包方</w:t>
      </w:r>
      <w:r>
        <w:rPr>
          <w:rFonts w:hint="eastAsia" w:ascii="宋体" w:hAnsi="宋体" w:eastAsia="宋体" w:cs="宋体"/>
          <w:b w:val="0"/>
          <w:bCs w:val="0"/>
          <w:color w:val="auto"/>
          <w:sz w:val="28"/>
          <w:szCs w:val="28"/>
          <w:highlight w:val="none"/>
        </w:rPr>
        <w:t>在</w:t>
      </w:r>
      <w:r>
        <w:rPr>
          <w:rFonts w:hint="eastAsia" w:ascii="宋体" w:hAnsi="宋体" w:eastAsia="宋体" w:cs="宋体"/>
          <w:b w:val="0"/>
          <w:bCs w:val="0"/>
          <w:color w:val="auto"/>
          <w:sz w:val="28"/>
          <w:szCs w:val="28"/>
          <w:highlight w:val="none"/>
          <w:lang w:eastAsia="zh-CN"/>
        </w:rPr>
        <w:t>收到发包方通知后</w:t>
      </w:r>
      <w:r>
        <w:rPr>
          <w:rFonts w:hint="eastAsia" w:ascii="宋体" w:hAnsi="宋体" w:eastAsia="宋体" w:cs="宋体"/>
          <w:b w:val="0"/>
          <w:bCs w:val="0"/>
          <w:color w:val="auto"/>
          <w:sz w:val="28"/>
          <w:szCs w:val="28"/>
          <w:highlight w:val="none"/>
        </w:rPr>
        <w:t>5个工作日内补足。</w:t>
      </w:r>
    </w:p>
    <w:p w14:paraId="11801F49">
      <w:pPr>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14、</w:t>
      </w:r>
      <w:r>
        <w:rPr>
          <w:rFonts w:hint="eastAsia" w:ascii="宋体" w:hAnsi="宋体" w:eastAsia="宋体" w:cs="宋体"/>
          <w:b w:val="0"/>
          <w:bCs w:val="0"/>
          <w:color w:val="auto"/>
          <w:sz w:val="28"/>
          <w:szCs w:val="28"/>
          <w:highlight w:val="none"/>
        </w:rPr>
        <w:t>廉洁</w:t>
      </w:r>
      <w:r>
        <w:rPr>
          <w:rFonts w:hint="eastAsia" w:ascii="宋体" w:hAnsi="宋体" w:eastAsia="宋体" w:cs="宋体"/>
          <w:b w:val="0"/>
          <w:bCs w:val="0"/>
          <w:color w:val="auto"/>
          <w:sz w:val="28"/>
          <w:szCs w:val="28"/>
          <w:highlight w:val="none"/>
          <w:lang w:eastAsia="zh-CN"/>
        </w:rPr>
        <w:t>购销</w:t>
      </w:r>
      <w:r>
        <w:rPr>
          <w:rFonts w:hint="eastAsia" w:ascii="宋体" w:hAnsi="宋体" w:eastAsia="宋体" w:cs="宋体"/>
          <w:b w:val="0"/>
          <w:bCs w:val="0"/>
          <w:color w:val="auto"/>
          <w:sz w:val="28"/>
          <w:szCs w:val="28"/>
          <w:highlight w:val="none"/>
        </w:rPr>
        <w:t>条款</w:t>
      </w:r>
    </w:p>
    <w:p w14:paraId="49175D5E">
      <w:pPr>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14.1</w:t>
      </w:r>
      <w:r>
        <w:rPr>
          <w:rFonts w:hint="eastAsia" w:ascii="宋体" w:hAnsi="宋体" w:eastAsia="宋体" w:cs="宋体"/>
          <w:b w:val="0"/>
          <w:bCs w:val="0"/>
          <w:color w:val="auto"/>
          <w:sz w:val="28"/>
          <w:szCs w:val="28"/>
          <w:highlight w:val="none"/>
          <w:lang w:eastAsia="zh-CN"/>
        </w:rPr>
        <w:t>承包方</w:t>
      </w:r>
      <w:r>
        <w:rPr>
          <w:rFonts w:hint="eastAsia" w:ascii="宋体" w:hAnsi="宋体" w:eastAsia="宋体" w:cs="宋体"/>
          <w:b w:val="0"/>
          <w:bCs w:val="0"/>
          <w:color w:val="auto"/>
          <w:sz w:val="28"/>
          <w:szCs w:val="28"/>
          <w:highlight w:val="none"/>
        </w:rPr>
        <w:t>承诺与</w:t>
      </w:r>
      <w:r>
        <w:rPr>
          <w:rFonts w:hint="eastAsia" w:ascii="宋体" w:hAnsi="宋体" w:eastAsia="宋体" w:cs="宋体"/>
          <w:b w:val="0"/>
          <w:bCs w:val="0"/>
          <w:color w:val="auto"/>
          <w:sz w:val="28"/>
          <w:szCs w:val="28"/>
          <w:highlight w:val="none"/>
          <w:lang w:eastAsia="zh-CN"/>
        </w:rPr>
        <w:t>发包方</w:t>
      </w:r>
      <w:r>
        <w:rPr>
          <w:rFonts w:hint="eastAsia" w:ascii="宋体" w:hAnsi="宋体" w:eastAsia="宋体" w:cs="宋体"/>
          <w:b w:val="0"/>
          <w:bCs w:val="0"/>
          <w:color w:val="auto"/>
          <w:sz w:val="28"/>
          <w:szCs w:val="28"/>
          <w:highlight w:val="none"/>
        </w:rPr>
        <w:t>共同建立和维护规范与廉洁的购销环境，承诺不得违反所有与反腐败有关的法律、法规、规章、</w:t>
      </w:r>
      <w:r>
        <w:rPr>
          <w:rFonts w:hint="eastAsia" w:ascii="宋体" w:hAnsi="宋体" w:eastAsia="宋体" w:cs="宋体"/>
          <w:b w:val="0"/>
          <w:bCs w:val="0"/>
          <w:color w:val="auto"/>
          <w:sz w:val="28"/>
          <w:szCs w:val="28"/>
          <w:highlight w:val="none"/>
          <w:lang w:eastAsia="zh-CN"/>
        </w:rPr>
        <w:t>发包方</w:t>
      </w:r>
      <w:r>
        <w:rPr>
          <w:rFonts w:hint="eastAsia" w:ascii="宋体" w:hAnsi="宋体" w:eastAsia="宋体" w:cs="宋体"/>
          <w:b w:val="0"/>
          <w:bCs w:val="0"/>
          <w:color w:val="auto"/>
          <w:sz w:val="28"/>
          <w:szCs w:val="28"/>
          <w:highlight w:val="none"/>
        </w:rPr>
        <w:t>制度和要求。</w:t>
      </w:r>
    </w:p>
    <w:p w14:paraId="231A46BE">
      <w:pPr>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14.2</w:t>
      </w:r>
      <w:r>
        <w:rPr>
          <w:rFonts w:hint="eastAsia" w:ascii="宋体" w:hAnsi="宋体" w:eastAsia="宋体" w:cs="宋体"/>
          <w:b w:val="0"/>
          <w:bCs w:val="0"/>
          <w:color w:val="auto"/>
          <w:sz w:val="28"/>
          <w:szCs w:val="28"/>
          <w:highlight w:val="none"/>
          <w:lang w:eastAsia="zh-CN"/>
        </w:rPr>
        <w:t>承包方</w:t>
      </w:r>
      <w:r>
        <w:rPr>
          <w:rFonts w:hint="eastAsia" w:ascii="宋体" w:hAnsi="宋体" w:eastAsia="宋体" w:cs="宋体"/>
          <w:b w:val="0"/>
          <w:bCs w:val="0"/>
          <w:color w:val="auto"/>
          <w:sz w:val="28"/>
          <w:szCs w:val="28"/>
          <w:highlight w:val="none"/>
        </w:rPr>
        <w:t>及其工作人员如违反与</w:t>
      </w:r>
      <w:r>
        <w:rPr>
          <w:rFonts w:hint="eastAsia" w:ascii="宋体" w:hAnsi="宋体" w:eastAsia="宋体" w:cs="宋体"/>
          <w:b w:val="0"/>
          <w:bCs w:val="0"/>
          <w:color w:val="auto"/>
          <w:sz w:val="28"/>
          <w:szCs w:val="28"/>
          <w:highlight w:val="none"/>
          <w:lang w:eastAsia="zh-CN"/>
        </w:rPr>
        <w:t>发包方</w:t>
      </w:r>
      <w:r>
        <w:rPr>
          <w:rFonts w:hint="eastAsia" w:ascii="宋体" w:hAnsi="宋体" w:eastAsia="宋体" w:cs="宋体"/>
          <w:b w:val="0"/>
          <w:bCs w:val="0"/>
          <w:color w:val="auto"/>
          <w:sz w:val="28"/>
          <w:szCs w:val="28"/>
          <w:highlight w:val="none"/>
        </w:rPr>
        <w:t>签订的《廉洁购销协议》，存在行贿行为的，</w:t>
      </w:r>
      <w:r>
        <w:rPr>
          <w:rFonts w:hint="eastAsia" w:ascii="宋体" w:hAnsi="宋体" w:eastAsia="宋体" w:cs="宋体"/>
          <w:b w:val="0"/>
          <w:bCs w:val="0"/>
          <w:color w:val="auto"/>
          <w:sz w:val="28"/>
          <w:szCs w:val="28"/>
          <w:highlight w:val="none"/>
          <w:lang w:eastAsia="zh-CN"/>
        </w:rPr>
        <w:t>发包方</w:t>
      </w:r>
      <w:r>
        <w:rPr>
          <w:rFonts w:hint="eastAsia" w:ascii="宋体" w:hAnsi="宋体" w:eastAsia="宋体" w:cs="宋体"/>
          <w:b w:val="0"/>
          <w:bCs w:val="0"/>
          <w:color w:val="auto"/>
          <w:sz w:val="28"/>
          <w:szCs w:val="28"/>
          <w:highlight w:val="none"/>
        </w:rPr>
        <w:t>有权在一定期限内将</w:t>
      </w:r>
      <w:r>
        <w:rPr>
          <w:rFonts w:hint="eastAsia" w:ascii="宋体" w:hAnsi="宋体" w:eastAsia="宋体" w:cs="宋体"/>
          <w:b w:val="0"/>
          <w:bCs w:val="0"/>
          <w:color w:val="auto"/>
          <w:sz w:val="28"/>
          <w:szCs w:val="28"/>
          <w:highlight w:val="none"/>
          <w:lang w:eastAsia="zh-CN"/>
        </w:rPr>
        <w:t>承包方</w:t>
      </w:r>
      <w:r>
        <w:rPr>
          <w:rFonts w:hint="eastAsia" w:ascii="宋体" w:hAnsi="宋体" w:eastAsia="宋体" w:cs="宋体"/>
          <w:b w:val="0"/>
          <w:bCs w:val="0"/>
          <w:color w:val="auto"/>
          <w:sz w:val="28"/>
          <w:szCs w:val="28"/>
          <w:highlight w:val="none"/>
        </w:rPr>
        <w:t>列入行贿人“黑名单”，作为</w:t>
      </w:r>
      <w:r>
        <w:rPr>
          <w:rFonts w:hint="eastAsia" w:ascii="宋体" w:hAnsi="宋体" w:eastAsia="宋体" w:cs="宋体"/>
          <w:b w:val="0"/>
          <w:bCs w:val="0"/>
          <w:color w:val="auto"/>
          <w:sz w:val="28"/>
          <w:szCs w:val="28"/>
          <w:highlight w:val="none"/>
          <w:lang w:eastAsia="zh-CN"/>
        </w:rPr>
        <w:t>承包方</w:t>
      </w:r>
      <w:r>
        <w:rPr>
          <w:rFonts w:hint="eastAsia" w:ascii="宋体" w:hAnsi="宋体" w:eastAsia="宋体" w:cs="宋体"/>
          <w:b w:val="0"/>
          <w:bCs w:val="0"/>
          <w:color w:val="auto"/>
          <w:sz w:val="28"/>
          <w:szCs w:val="28"/>
          <w:highlight w:val="none"/>
        </w:rPr>
        <w:t>参加</w:t>
      </w:r>
      <w:r>
        <w:rPr>
          <w:rFonts w:hint="eastAsia" w:ascii="宋体" w:hAnsi="宋体" w:eastAsia="宋体" w:cs="宋体"/>
          <w:b w:val="0"/>
          <w:bCs w:val="0"/>
          <w:color w:val="auto"/>
          <w:sz w:val="28"/>
          <w:szCs w:val="28"/>
          <w:highlight w:val="none"/>
          <w:lang w:eastAsia="zh-CN"/>
        </w:rPr>
        <w:t>发包方</w:t>
      </w:r>
      <w:r>
        <w:rPr>
          <w:rFonts w:hint="eastAsia" w:ascii="宋体" w:hAnsi="宋体" w:eastAsia="宋体" w:cs="宋体"/>
          <w:b w:val="0"/>
          <w:bCs w:val="0"/>
          <w:color w:val="auto"/>
          <w:sz w:val="28"/>
          <w:szCs w:val="28"/>
          <w:highlight w:val="none"/>
        </w:rPr>
        <w:t>招标采购活动的限制条件；在本合同有效期内，经</w:t>
      </w:r>
      <w:r>
        <w:rPr>
          <w:rFonts w:hint="eastAsia" w:ascii="宋体" w:hAnsi="宋体" w:eastAsia="宋体" w:cs="宋体"/>
          <w:b w:val="0"/>
          <w:bCs w:val="0"/>
          <w:color w:val="auto"/>
          <w:sz w:val="28"/>
          <w:szCs w:val="28"/>
          <w:highlight w:val="none"/>
          <w:lang w:eastAsia="zh-CN"/>
        </w:rPr>
        <w:t>发包方</w:t>
      </w:r>
      <w:r>
        <w:rPr>
          <w:rFonts w:hint="eastAsia" w:ascii="宋体" w:hAnsi="宋体" w:eastAsia="宋体" w:cs="宋体"/>
          <w:b w:val="0"/>
          <w:bCs w:val="0"/>
          <w:color w:val="auto"/>
          <w:sz w:val="28"/>
          <w:szCs w:val="28"/>
          <w:highlight w:val="none"/>
        </w:rPr>
        <w:t>确认</w:t>
      </w:r>
      <w:r>
        <w:rPr>
          <w:rFonts w:hint="eastAsia" w:ascii="宋体" w:hAnsi="宋体" w:eastAsia="宋体" w:cs="宋体"/>
          <w:b w:val="0"/>
          <w:bCs w:val="0"/>
          <w:color w:val="auto"/>
          <w:sz w:val="28"/>
          <w:szCs w:val="28"/>
          <w:highlight w:val="none"/>
          <w:lang w:eastAsia="zh-CN"/>
        </w:rPr>
        <w:t>承包方</w:t>
      </w:r>
      <w:r>
        <w:rPr>
          <w:rFonts w:hint="eastAsia" w:ascii="宋体" w:hAnsi="宋体" w:eastAsia="宋体" w:cs="宋体"/>
          <w:b w:val="0"/>
          <w:bCs w:val="0"/>
          <w:color w:val="auto"/>
          <w:sz w:val="28"/>
          <w:szCs w:val="28"/>
          <w:highlight w:val="none"/>
        </w:rPr>
        <w:t>及其工作人员因本合同（包括但不限于采购阶段、合同签约、履行期间）被列入</w:t>
      </w:r>
      <w:r>
        <w:rPr>
          <w:rFonts w:hint="eastAsia" w:ascii="宋体" w:hAnsi="宋体" w:eastAsia="宋体" w:cs="宋体"/>
          <w:b w:val="0"/>
          <w:bCs w:val="0"/>
          <w:color w:val="auto"/>
          <w:sz w:val="28"/>
          <w:szCs w:val="28"/>
          <w:highlight w:val="none"/>
          <w:lang w:eastAsia="zh-CN"/>
        </w:rPr>
        <w:t>发包方</w:t>
      </w:r>
      <w:r>
        <w:rPr>
          <w:rFonts w:hint="eastAsia" w:ascii="宋体" w:hAnsi="宋体" w:eastAsia="宋体" w:cs="宋体"/>
          <w:b w:val="0"/>
          <w:bCs w:val="0"/>
          <w:color w:val="auto"/>
          <w:sz w:val="28"/>
          <w:szCs w:val="28"/>
          <w:highlight w:val="none"/>
        </w:rPr>
        <w:t>行贿人“黑名单”的，</w:t>
      </w:r>
      <w:r>
        <w:rPr>
          <w:rFonts w:hint="eastAsia" w:ascii="宋体" w:hAnsi="宋体" w:eastAsia="宋体" w:cs="宋体"/>
          <w:b w:val="0"/>
          <w:bCs w:val="0"/>
          <w:color w:val="auto"/>
          <w:sz w:val="28"/>
          <w:szCs w:val="28"/>
          <w:highlight w:val="none"/>
          <w:lang w:eastAsia="zh-CN"/>
        </w:rPr>
        <w:t>发包方</w:t>
      </w:r>
      <w:r>
        <w:rPr>
          <w:rFonts w:hint="eastAsia" w:ascii="宋体" w:hAnsi="宋体" w:eastAsia="宋体" w:cs="宋体"/>
          <w:b w:val="0"/>
          <w:bCs w:val="0"/>
          <w:color w:val="auto"/>
          <w:sz w:val="28"/>
          <w:szCs w:val="28"/>
          <w:highlight w:val="none"/>
        </w:rPr>
        <w:t>有权单方面解除合同，有权不予退还履约保证金（如有），有权中止支付未付款项（如有），且</w:t>
      </w:r>
      <w:r>
        <w:rPr>
          <w:rFonts w:hint="eastAsia" w:ascii="宋体" w:hAnsi="宋体" w:eastAsia="宋体" w:cs="宋体"/>
          <w:b w:val="0"/>
          <w:bCs w:val="0"/>
          <w:color w:val="auto"/>
          <w:sz w:val="28"/>
          <w:szCs w:val="28"/>
          <w:highlight w:val="none"/>
          <w:lang w:eastAsia="zh-CN"/>
        </w:rPr>
        <w:t>发包方</w:t>
      </w:r>
      <w:r>
        <w:rPr>
          <w:rFonts w:hint="eastAsia" w:ascii="宋体" w:hAnsi="宋体" w:eastAsia="宋体" w:cs="宋体"/>
          <w:b w:val="0"/>
          <w:bCs w:val="0"/>
          <w:color w:val="auto"/>
          <w:sz w:val="28"/>
          <w:szCs w:val="28"/>
          <w:highlight w:val="none"/>
        </w:rPr>
        <w:t>有权要求</w:t>
      </w:r>
      <w:r>
        <w:rPr>
          <w:rFonts w:hint="eastAsia" w:ascii="宋体" w:hAnsi="宋体" w:eastAsia="宋体" w:cs="宋体"/>
          <w:b w:val="0"/>
          <w:bCs w:val="0"/>
          <w:color w:val="auto"/>
          <w:sz w:val="28"/>
          <w:szCs w:val="28"/>
          <w:highlight w:val="none"/>
          <w:lang w:eastAsia="zh-CN"/>
        </w:rPr>
        <w:t>承包方</w:t>
      </w:r>
      <w:r>
        <w:rPr>
          <w:rFonts w:hint="eastAsia" w:ascii="宋体" w:hAnsi="宋体" w:eastAsia="宋体" w:cs="宋体"/>
          <w:b w:val="0"/>
          <w:bCs w:val="0"/>
          <w:color w:val="auto"/>
          <w:sz w:val="28"/>
          <w:szCs w:val="28"/>
          <w:highlight w:val="none"/>
        </w:rPr>
        <w:t>赔偿</w:t>
      </w:r>
      <w:r>
        <w:rPr>
          <w:rFonts w:hint="eastAsia" w:ascii="宋体" w:hAnsi="宋体" w:eastAsia="宋体" w:cs="宋体"/>
          <w:b w:val="0"/>
          <w:bCs w:val="0"/>
          <w:color w:val="auto"/>
          <w:sz w:val="28"/>
          <w:szCs w:val="28"/>
          <w:highlight w:val="none"/>
          <w:lang w:eastAsia="zh-CN"/>
        </w:rPr>
        <w:t>发包方</w:t>
      </w:r>
      <w:r>
        <w:rPr>
          <w:rFonts w:hint="eastAsia" w:ascii="宋体" w:hAnsi="宋体" w:eastAsia="宋体" w:cs="宋体"/>
          <w:b w:val="0"/>
          <w:bCs w:val="0"/>
          <w:color w:val="auto"/>
          <w:sz w:val="28"/>
          <w:szCs w:val="28"/>
          <w:highlight w:val="none"/>
        </w:rPr>
        <w:t>因此产生的损失（包括但不限于主张权利所支付的诉讼费、诉讼保全费、律师费、差旅费、直接经济损失等费用），如</w:t>
      </w:r>
      <w:r>
        <w:rPr>
          <w:rFonts w:hint="eastAsia" w:ascii="宋体" w:hAnsi="宋体" w:eastAsia="宋体" w:cs="宋体"/>
          <w:b w:val="0"/>
          <w:bCs w:val="0"/>
          <w:color w:val="auto"/>
          <w:sz w:val="28"/>
          <w:szCs w:val="28"/>
          <w:highlight w:val="none"/>
          <w:lang w:eastAsia="zh-CN"/>
        </w:rPr>
        <w:t>承包方</w:t>
      </w:r>
      <w:r>
        <w:rPr>
          <w:rFonts w:hint="eastAsia" w:ascii="宋体" w:hAnsi="宋体" w:eastAsia="宋体" w:cs="宋体"/>
          <w:b w:val="0"/>
          <w:bCs w:val="0"/>
          <w:color w:val="auto"/>
          <w:sz w:val="28"/>
          <w:szCs w:val="28"/>
          <w:highlight w:val="none"/>
        </w:rPr>
        <w:t>拒不赔偿的，则</w:t>
      </w:r>
      <w:r>
        <w:rPr>
          <w:rFonts w:hint="eastAsia" w:ascii="宋体" w:hAnsi="宋体" w:eastAsia="宋体" w:cs="宋体"/>
          <w:b w:val="0"/>
          <w:bCs w:val="0"/>
          <w:color w:val="auto"/>
          <w:sz w:val="28"/>
          <w:szCs w:val="28"/>
          <w:highlight w:val="none"/>
          <w:lang w:eastAsia="zh-CN"/>
        </w:rPr>
        <w:t>发包方</w:t>
      </w:r>
      <w:r>
        <w:rPr>
          <w:rFonts w:hint="eastAsia" w:ascii="宋体" w:hAnsi="宋体" w:eastAsia="宋体" w:cs="宋体"/>
          <w:b w:val="0"/>
          <w:bCs w:val="0"/>
          <w:color w:val="auto"/>
          <w:sz w:val="28"/>
          <w:szCs w:val="28"/>
          <w:highlight w:val="none"/>
        </w:rPr>
        <w:t>有权从相关款项中直接扣除。</w:t>
      </w:r>
    </w:p>
    <w:p w14:paraId="72CCBEFB">
      <w:pPr>
        <w:widowControl w:val="0"/>
        <w:spacing w:line="360" w:lineRule="auto"/>
        <w:ind w:firstLine="0" w:firstLineChars="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五</w:t>
      </w:r>
      <w:r>
        <w:rPr>
          <w:rFonts w:hint="eastAsia" w:ascii="宋体" w:hAnsi="宋体" w:eastAsia="宋体" w:cs="宋体"/>
          <w:b/>
          <w:bCs/>
          <w:color w:val="auto"/>
          <w:sz w:val="28"/>
          <w:szCs w:val="28"/>
          <w:highlight w:val="none"/>
        </w:rPr>
        <w:t>、其他事项</w:t>
      </w:r>
    </w:p>
    <w:p w14:paraId="00BCB4C0">
      <w:pPr>
        <w:widowControl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1、除招标文件另有规定外，若出现有关法律、法规和规章有强制性规定但招标文件未列明的情形，则投标人应按照有关法律、法规和规章强制性规定执行。</w:t>
      </w:r>
    </w:p>
    <w:p w14:paraId="5777E2E8">
      <w:pPr>
        <w:widowControl w:val="0"/>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2、其他：</w:t>
      </w:r>
      <w:r>
        <w:rPr>
          <w:rFonts w:hint="eastAsia" w:ascii="宋体" w:hAnsi="宋体" w:eastAsia="宋体" w:cs="宋体"/>
          <w:color w:val="auto"/>
          <w:sz w:val="28"/>
          <w:szCs w:val="28"/>
          <w:highlight w:val="none"/>
          <w:lang w:eastAsia="zh-CN"/>
        </w:rPr>
        <w:t>无</w:t>
      </w:r>
    </w:p>
    <w:p w14:paraId="0547BCA2">
      <w:pPr>
        <w:adjustRightInd/>
        <w:snapToGrid/>
        <w:spacing w:before="0" w:beforeLines="-2147483648" w:line="360" w:lineRule="auto"/>
        <w:ind w:firstLine="560" w:firstLineChars="200"/>
        <w:jc w:val="left"/>
        <w:rPr>
          <w:rFonts w:hint="eastAsia" w:ascii="宋体" w:hAnsi="宋体" w:eastAsia="宋体" w:cs="宋体"/>
          <w:b w:val="0"/>
          <w:color w:val="auto"/>
          <w:sz w:val="28"/>
          <w:szCs w:val="28"/>
          <w:highlight w:val="none"/>
        </w:rPr>
      </w:pPr>
    </w:p>
    <w:p w14:paraId="43F4BDD9">
      <w:pPr>
        <w:rPr>
          <w:color w:val="auto"/>
          <w:highlight w:val="none"/>
        </w:rPr>
      </w:pPr>
    </w:p>
    <w:p w14:paraId="4E5BB6D7">
      <w:pPr>
        <w:jc w:val="right"/>
        <w:rPr>
          <w:rFonts w:hint="eastAsia" w:ascii="宋体" w:hAnsi="宋体" w:eastAsia="宋体" w:cs="宋体"/>
          <w:color w:val="auto"/>
          <w:kern w:val="0"/>
          <w:sz w:val="28"/>
          <w:szCs w:val="28"/>
          <w:highlight w:val="none"/>
          <w:lang w:bidi="ar"/>
        </w:rPr>
      </w:pPr>
    </w:p>
    <w:p w14:paraId="51EBD14F">
      <w:pPr>
        <w:jc w:val="right"/>
        <w:rPr>
          <w:rFonts w:hint="eastAsia" w:ascii="宋体" w:hAnsi="宋体" w:eastAsia="宋体" w:cs="宋体"/>
          <w:color w:val="auto"/>
          <w:kern w:val="0"/>
          <w:sz w:val="28"/>
          <w:szCs w:val="28"/>
          <w:highlight w:val="none"/>
          <w:lang w:eastAsia="zh-CN" w:bidi="ar"/>
        </w:rPr>
      </w:pPr>
    </w:p>
    <w:p w14:paraId="3BF96E45">
      <w:pPr>
        <w:jc w:val="right"/>
        <w:rPr>
          <w:rFonts w:hint="eastAsia" w:ascii="宋体" w:hAnsi="宋体" w:eastAsia="宋体" w:cs="宋体"/>
          <w:color w:val="auto"/>
          <w:kern w:val="0"/>
          <w:sz w:val="28"/>
          <w:szCs w:val="28"/>
          <w:highlight w:val="none"/>
          <w:lang w:eastAsia="zh-CN" w:bidi="ar"/>
        </w:rPr>
      </w:pPr>
      <w:r>
        <w:rPr>
          <w:rFonts w:hint="eastAsia" w:ascii="宋体" w:hAnsi="宋体" w:eastAsia="宋体" w:cs="宋体"/>
          <w:color w:val="auto"/>
          <w:kern w:val="0"/>
          <w:sz w:val="28"/>
          <w:szCs w:val="28"/>
          <w:highlight w:val="none"/>
          <w:lang w:eastAsia="zh-CN" w:bidi="ar"/>
        </w:rPr>
        <w:t>福建医科大学附属第一医院</w:t>
      </w:r>
    </w:p>
    <w:p w14:paraId="5D6A17D0">
      <w:pPr>
        <w:jc w:val="right"/>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2026年5月9日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BC8E6"/>
    <w:multiLevelType w:val="singleLevel"/>
    <w:tmpl w:val="B27BC8E6"/>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ZTllZjRkODE2MWQzMzlmMjBmZGNmNTI3YWYxODcifQ=="/>
  </w:docVars>
  <w:rsids>
    <w:rsidRoot w:val="7D601E76"/>
    <w:rsid w:val="01DD7284"/>
    <w:rsid w:val="036C52BA"/>
    <w:rsid w:val="03EC7108"/>
    <w:rsid w:val="04BE2062"/>
    <w:rsid w:val="05C179B3"/>
    <w:rsid w:val="06135E8F"/>
    <w:rsid w:val="06EB0BBA"/>
    <w:rsid w:val="0713715E"/>
    <w:rsid w:val="07A31495"/>
    <w:rsid w:val="08BB45BC"/>
    <w:rsid w:val="095800A8"/>
    <w:rsid w:val="0A1210B1"/>
    <w:rsid w:val="0C3D73FD"/>
    <w:rsid w:val="0C832360"/>
    <w:rsid w:val="10086339"/>
    <w:rsid w:val="115D4AB3"/>
    <w:rsid w:val="11AC7198"/>
    <w:rsid w:val="12632808"/>
    <w:rsid w:val="13482EF0"/>
    <w:rsid w:val="15604521"/>
    <w:rsid w:val="1571543C"/>
    <w:rsid w:val="15C54CCC"/>
    <w:rsid w:val="173F3D17"/>
    <w:rsid w:val="17581633"/>
    <w:rsid w:val="17A832E3"/>
    <w:rsid w:val="1998697F"/>
    <w:rsid w:val="1A166A22"/>
    <w:rsid w:val="1A4563DB"/>
    <w:rsid w:val="1B3A75C2"/>
    <w:rsid w:val="1BAF4B68"/>
    <w:rsid w:val="1C086FD8"/>
    <w:rsid w:val="1DFB7BD9"/>
    <w:rsid w:val="1EA96F39"/>
    <w:rsid w:val="1F521969"/>
    <w:rsid w:val="21834C96"/>
    <w:rsid w:val="24066BDB"/>
    <w:rsid w:val="2521119E"/>
    <w:rsid w:val="259C41F3"/>
    <w:rsid w:val="27532138"/>
    <w:rsid w:val="2827206C"/>
    <w:rsid w:val="28BF7842"/>
    <w:rsid w:val="2A143368"/>
    <w:rsid w:val="2B663B9E"/>
    <w:rsid w:val="2C7F577D"/>
    <w:rsid w:val="2D157E8F"/>
    <w:rsid w:val="2D4F6EFD"/>
    <w:rsid w:val="2DE161AE"/>
    <w:rsid w:val="2E9810D1"/>
    <w:rsid w:val="2EFA1E86"/>
    <w:rsid w:val="2F740E9D"/>
    <w:rsid w:val="2F745945"/>
    <w:rsid w:val="306F6C4C"/>
    <w:rsid w:val="30D140CD"/>
    <w:rsid w:val="30D7574D"/>
    <w:rsid w:val="30F823BE"/>
    <w:rsid w:val="3255145A"/>
    <w:rsid w:val="338D4C23"/>
    <w:rsid w:val="33923FE8"/>
    <w:rsid w:val="344F3C87"/>
    <w:rsid w:val="351F4567"/>
    <w:rsid w:val="353115DE"/>
    <w:rsid w:val="353F1A6B"/>
    <w:rsid w:val="362E1196"/>
    <w:rsid w:val="365C4B92"/>
    <w:rsid w:val="37691041"/>
    <w:rsid w:val="3814321D"/>
    <w:rsid w:val="38C2711D"/>
    <w:rsid w:val="39331521"/>
    <w:rsid w:val="39BB69DF"/>
    <w:rsid w:val="3C435B99"/>
    <w:rsid w:val="3C9B0DF0"/>
    <w:rsid w:val="3D122796"/>
    <w:rsid w:val="3DD1558A"/>
    <w:rsid w:val="3F5B3405"/>
    <w:rsid w:val="40093884"/>
    <w:rsid w:val="410858E9"/>
    <w:rsid w:val="423170C2"/>
    <w:rsid w:val="42982C9D"/>
    <w:rsid w:val="42FB54E2"/>
    <w:rsid w:val="432509D4"/>
    <w:rsid w:val="43BB350B"/>
    <w:rsid w:val="446472DA"/>
    <w:rsid w:val="446B68BB"/>
    <w:rsid w:val="45603F46"/>
    <w:rsid w:val="462A0089"/>
    <w:rsid w:val="46304E6E"/>
    <w:rsid w:val="481C03FB"/>
    <w:rsid w:val="48C4659A"/>
    <w:rsid w:val="4926522A"/>
    <w:rsid w:val="49E26555"/>
    <w:rsid w:val="4A0B5CB6"/>
    <w:rsid w:val="4B2B642F"/>
    <w:rsid w:val="4B5826AD"/>
    <w:rsid w:val="4B7C7600"/>
    <w:rsid w:val="4D4D0662"/>
    <w:rsid w:val="4D9A1FBF"/>
    <w:rsid w:val="4E49696E"/>
    <w:rsid w:val="4ED35EDF"/>
    <w:rsid w:val="4EFD45B3"/>
    <w:rsid w:val="4FE8630A"/>
    <w:rsid w:val="500F2A77"/>
    <w:rsid w:val="50146059"/>
    <w:rsid w:val="509F64EA"/>
    <w:rsid w:val="52BD1CD8"/>
    <w:rsid w:val="52F65EE9"/>
    <w:rsid w:val="535819EE"/>
    <w:rsid w:val="56DF6C95"/>
    <w:rsid w:val="570D55B0"/>
    <w:rsid w:val="57283E15"/>
    <w:rsid w:val="58FD6FCE"/>
    <w:rsid w:val="59FF44BC"/>
    <w:rsid w:val="5AA0622C"/>
    <w:rsid w:val="5C090A3C"/>
    <w:rsid w:val="5C245875"/>
    <w:rsid w:val="5C2A2760"/>
    <w:rsid w:val="5D7A25A8"/>
    <w:rsid w:val="5DF062B0"/>
    <w:rsid w:val="5E525F9E"/>
    <w:rsid w:val="5ECF75EF"/>
    <w:rsid w:val="5FC21564"/>
    <w:rsid w:val="600C1A92"/>
    <w:rsid w:val="60365B77"/>
    <w:rsid w:val="619E1791"/>
    <w:rsid w:val="63807109"/>
    <w:rsid w:val="63C65464"/>
    <w:rsid w:val="64746C0B"/>
    <w:rsid w:val="650A5824"/>
    <w:rsid w:val="65F84F21"/>
    <w:rsid w:val="66155A09"/>
    <w:rsid w:val="667216FA"/>
    <w:rsid w:val="669B2164"/>
    <w:rsid w:val="66F3117B"/>
    <w:rsid w:val="694A1AEF"/>
    <w:rsid w:val="69CF1A09"/>
    <w:rsid w:val="6A521800"/>
    <w:rsid w:val="6DA363F6"/>
    <w:rsid w:val="6E3971A4"/>
    <w:rsid w:val="6EBC264C"/>
    <w:rsid w:val="6F771D08"/>
    <w:rsid w:val="70B94D94"/>
    <w:rsid w:val="717B5AE0"/>
    <w:rsid w:val="71D25943"/>
    <w:rsid w:val="73774D01"/>
    <w:rsid w:val="738513AB"/>
    <w:rsid w:val="741B0EB4"/>
    <w:rsid w:val="749F2F69"/>
    <w:rsid w:val="74C80FD1"/>
    <w:rsid w:val="75662603"/>
    <w:rsid w:val="767F34DC"/>
    <w:rsid w:val="768E4755"/>
    <w:rsid w:val="769E2319"/>
    <w:rsid w:val="77101F4E"/>
    <w:rsid w:val="777C121F"/>
    <w:rsid w:val="788C0CEA"/>
    <w:rsid w:val="79216810"/>
    <w:rsid w:val="794B1D44"/>
    <w:rsid w:val="7C7150ED"/>
    <w:rsid w:val="7CF359B3"/>
    <w:rsid w:val="7D384885"/>
    <w:rsid w:val="7D601E76"/>
    <w:rsid w:val="7D7A4E9D"/>
    <w:rsid w:val="7D8D510B"/>
    <w:rsid w:val="7ED44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4575</Words>
  <Characters>4713</Characters>
  <Lines>0</Lines>
  <Paragraphs>0</Paragraphs>
  <TotalTime>286</TotalTime>
  <ScaleCrop>false</ScaleCrop>
  <LinksUpToDate>false</LinksUpToDate>
  <CharactersWithSpaces>4715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2023-10-17T01:24:00Z</dcterms:created>
  <dc:creator>每一天，为明天</dc:creator>
  <cp:lastModifiedBy> 木讷</cp:lastModifiedBy>
  <dcterms:modified xsi:type="dcterms:W3CDTF">2026-05-09T06:43:51Z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BC00FB98FE0841BDBFCC92AB5918DF8A_13</vt:lpwstr>
  </property>
  <property fmtid="{D5CDD505-2E9C-101B-9397-08002B2CF9AE}" pid="4" name="KSOTemplateDocerSaveRecord">
    <vt:lpwstr>eyJoZGlkIjoiZGM2ZjQyMzNmM2EyOWM3MDJlYTIxYmIzOWExZDg1MDAiLCJ1c2VySWQiOiI1MjQyNDU2ODQifQ==</vt:lpwstr>
  </property>
</Properties>
</file>